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default" w:eastAsia="宋体"/>
          <w:b w:val="0"/>
          <w:i w:val="0"/>
          <w:caps w:val="0"/>
          <w:spacing w:val="0"/>
          <w:w w:val="100"/>
          <w:sz w:val="20"/>
        </w:rPr>
      </w:pPr>
      <w:r>
        <w:pict>
          <v:shape id="_x0000_i1025" o:spt="136" type="#_x0000_t136" style="height:78pt;width:409pt;" fillcolor="#FF0000" filled="t" stroked="f" coordsize="21600,21600" adj="10800">
            <v:path/>
            <v:fill on="t" color2="#FFFFFF" focussize="0,0"/>
            <v:stroke on="f"/>
            <v:imagedata o:title=""/>
            <o:lock v:ext="edit" aspectratio="f"/>
            <v:textpath on="t" fitshape="t" fitpath="t" trim="t" xscale="f" string="友谊县农村人居环境整治专项小组办公室文件" style="font-family:方正小标宋简体;font-size:36pt;font-weight:bold;v-text-align:center;"/>
            <w10:wrap type="none"/>
            <w10:anchorlock/>
          </v:shape>
        </w:pict>
      </w:r>
    </w:p>
    <w:p>
      <w:pPr>
        <w:snapToGrid/>
        <w:spacing w:before="0" w:beforeAutospacing="0" w:after="0" w:afterAutospacing="0" w:line="240" w:lineRule="auto"/>
        <w:jc w:val="both"/>
        <w:textAlignment w:val="baseline"/>
        <w:rPr>
          <w:rFonts w:hint="default" w:eastAsia="宋体"/>
          <w:b w:val="0"/>
          <w:i w:val="0"/>
          <w:caps w:val="0"/>
          <w:spacing w:val="0"/>
          <w:w w:val="100"/>
          <w:sz w:val="20"/>
        </w:rPr>
      </w:pPr>
    </w:p>
    <w:p>
      <w:pPr>
        <w:snapToGrid/>
        <w:spacing w:before="0" w:beforeAutospacing="0" w:after="0" w:afterAutospacing="0" w:line="240" w:lineRule="auto"/>
        <w:jc w:val="both"/>
        <w:textAlignment w:val="baseline"/>
        <w:rPr>
          <w:rFonts w:hint="default" w:eastAsia="宋体"/>
          <w:b w:val="0"/>
          <w:i w:val="0"/>
          <w:caps w:val="0"/>
          <w:spacing w:val="0"/>
          <w:w w:val="100"/>
          <w:sz w:val="20"/>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00" w:lineRule="exact"/>
        <w:jc w:val="right"/>
        <w:textAlignment w:val="baseline"/>
        <w:outlineLvl w:val="9"/>
        <w:rPr>
          <w:rFonts w:ascii="仿宋_GB2312" w:eastAsia="仿宋_GB2312"/>
          <w:b w:val="0"/>
          <w:i w:val="0"/>
          <w:caps w:val="0"/>
          <w:color w:val="FF0000"/>
          <w:spacing w:val="0"/>
          <w:w w:val="100"/>
          <w:sz w:val="52"/>
        </w:rPr>
      </w:pPr>
      <w:r>
        <w:rPr>
          <w:rFonts w:ascii="Times New Roman" w:hAnsi="Times New Roman" w:eastAsia="仿宋_GB2312"/>
          <w:color w:val="000000"/>
          <w:sz w:val="44"/>
          <w:szCs w:val="44"/>
        </w:rPr>
        <w:pict>
          <v:line id="直接连接符 2" o:spid="_x0000_s2051" o:spt="20" style="position:absolute;left:0pt;margin-left:-12.5pt;margin-top:4.85pt;height:0pt;width:453.55pt;z-index:251660288;mso-width-relative:page;mso-height-relative:page;" filled="f" stroked="t" coordsize="21600,21600" o:gfxdata="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GP6CNcAAAAHAQAADwAAAAAAAAABACAAAAAiAAAAZHJzL2Rvd25yZXYu&#10;eG1sUEsBAhQAFAAAAAgAh07iQDLLChv8AQAA8wMAAA4AAAAAAAAAAQAgAAAAJgEAAGRycy9lMm9E&#10;b2MueG1sUEsFBgAAAAAGAAYAWQEAAJQFAAAAAA==&#10;">
            <v:path arrowok="t"/>
            <v:fill on="f" focussize="0,0"/>
            <v:stroke weight="1.5pt" color="#FF0000" joinstyle="round"/>
            <v:imagedata o:title=""/>
            <o:lock v:ext="edit" aspectratio="f"/>
          </v:line>
        </w:pict>
      </w:r>
    </w:p>
    <w:p>
      <w:pPr>
        <w:snapToGrid/>
        <w:spacing w:before="0" w:beforeAutospacing="0" w:after="0" w:afterAutospacing="0" w:line="480" w:lineRule="exact"/>
        <w:jc w:val="right"/>
        <w:textAlignment w:val="baseline"/>
        <w:rPr>
          <w:rFonts w:hint="eastAsia" w:ascii="仿宋_GB2312" w:hAnsi="仿宋_GB2312" w:eastAsia="仿宋_GB2312"/>
          <w:b w:val="0"/>
          <w:bCs/>
          <w:i w:val="0"/>
          <w:caps w:val="0"/>
          <w:spacing w:val="0"/>
          <w:w w:val="100"/>
          <w:sz w:val="32"/>
          <w:lang w:val="en-US" w:eastAsia="zh-CN"/>
        </w:rPr>
      </w:pPr>
      <w:r>
        <w:rPr>
          <w:rFonts w:hint="eastAsia" w:ascii="仿宋_GB2312" w:hAnsi="仿宋_GB2312" w:eastAsia="仿宋_GB2312"/>
          <w:b w:val="0"/>
          <w:i w:val="0"/>
          <w:caps w:val="0"/>
          <w:spacing w:val="0"/>
          <w:w w:val="100"/>
          <w:sz w:val="32"/>
          <w:lang w:val="en-US" w:eastAsia="zh-CN"/>
        </w:rPr>
        <w:t>友农环组</w:t>
      </w:r>
      <w:r>
        <w:rPr>
          <w:rFonts w:hint="eastAsia" w:ascii="仿宋_GB2312" w:hAnsi="仿宋_GB2312" w:eastAsia="仿宋_GB2312"/>
          <w:b w:val="0"/>
          <w:bCs/>
          <w:i w:val="0"/>
          <w:caps w:val="0"/>
          <w:spacing w:val="0"/>
          <w:w w:val="100"/>
          <w:sz w:val="32"/>
          <w:lang w:val="en-US" w:eastAsia="zh-CN"/>
        </w:rPr>
        <w:t>办</w:t>
      </w:r>
      <w:r>
        <w:rPr>
          <w:rFonts w:hint="eastAsia" w:ascii="仿宋_GB2312" w:hAnsi="Times New Roman" w:eastAsia="仿宋_GB2312"/>
          <w:b w:val="0"/>
          <w:bCs/>
          <w:color w:val="000000"/>
          <w:sz w:val="32"/>
          <w:szCs w:val="32"/>
        </w:rPr>
        <w:t>〔202</w:t>
      </w:r>
      <w:r>
        <w:rPr>
          <w:rFonts w:hint="eastAsia" w:ascii="仿宋_GB2312" w:hAnsi="Times New Roman" w:eastAsia="仿宋_GB2312"/>
          <w:b w:val="0"/>
          <w:bCs/>
          <w:color w:val="000000"/>
          <w:sz w:val="32"/>
          <w:szCs w:val="32"/>
          <w:lang w:val="en-US" w:eastAsia="zh-CN"/>
        </w:rPr>
        <w:t>1</w:t>
      </w:r>
      <w:r>
        <w:rPr>
          <w:rFonts w:hint="eastAsia" w:ascii="仿宋_GB2312" w:hAnsi="Times New Roman" w:eastAsia="仿宋_GB2312"/>
          <w:b w:val="0"/>
          <w:bCs/>
          <w:color w:val="000000"/>
          <w:sz w:val="32"/>
          <w:szCs w:val="32"/>
        </w:rPr>
        <w:t>〕</w:t>
      </w:r>
      <w:r>
        <w:rPr>
          <w:rFonts w:hint="eastAsia" w:ascii="仿宋_GB2312" w:hAnsi="Times New Roman" w:eastAsia="仿宋_GB2312"/>
          <w:b w:val="0"/>
          <w:bCs/>
          <w:color w:val="000000"/>
          <w:sz w:val="32"/>
          <w:szCs w:val="32"/>
          <w:lang w:val="en-US" w:eastAsia="zh-CN"/>
        </w:rPr>
        <w:t>4</w:t>
      </w:r>
      <w:bookmarkStart w:id="0" w:name="_GoBack"/>
      <w:bookmarkEnd w:id="0"/>
      <w:r>
        <w:rPr>
          <w:rFonts w:hint="eastAsia" w:ascii="仿宋_GB2312" w:hAnsi="仿宋_GB2312" w:eastAsia="仿宋_GB2312"/>
          <w:b w:val="0"/>
          <w:bCs/>
          <w:i w:val="0"/>
          <w:caps w:val="0"/>
          <w:spacing w:val="0"/>
          <w:w w:val="100"/>
          <w:sz w:val="32"/>
          <w:lang w:val="en-US" w:eastAsia="zh-CN"/>
        </w:rPr>
        <w:t>号</w:t>
      </w:r>
    </w:p>
    <w:p>
      <w:pPr>
        <w:pStyle w:val="2"/>
        <w:rPr>
          <w:rFonts w:hint="default"/>
        </w:rPr>
      </w:pPr>
    </w:p>
    <w:p>
      <w:pPr>
        <w:pStyle w:val="10"/>
        <w:spacing w:line="50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友谊县、友谊农场</w:t>
      </w:r>
      <w:r>
        <w:rPr>
          <w:rFonts w:hint="eastAsia" w:ascii="方正小标宋简体" w:eastAsia="方正小标宋简体"/>
          <w:sz w:val="44"/>
          <w:szCs w:val="44"/>
        </w:rPr>
        <w:t>2021年</w:t>
      </w:r>
      <w:r>
        <w:rPr>
          <w:rFonts w:hint="eastAsia" w:ascii="方正小标宋简体" w:eastAsia="方正小标宋简体"/>
          <w:sz w:val="44"/>
          <w:szCs w:val="44"/>
          <w:lang w:val="en-US" w:eastAsia="zh-CN"/>
        </w:rPr>
        <w:t>城乡人居环境整治暨</w:t>
      </w:r>
      <w:r>
        <w:rPr>
          <w:rFonts w:hint="eastAsia" w:ascii="方正小标宋简体" w:eastAsia="方正小标宋简体"/>
          <w:sz w:val="44"/>
          <w:szCs w:val="44"/>
        </w:rPr>
        <w:t>村庄清洁行动考核验收方案</w:t>
      </w:r>
    </w:p>
    <w:p>
      <w:pPr>
        <w:pStyle w:val="10"/>
        <w:spacing w:line="500" w:lineRule="exact"/>
      </w:pPr>
    </w:p>
    <w:p>
      <w:pPr>
        <w:pStyle w:val="10"/>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乡镇（管理区）</w:t>
      </w:r>
      <w:r>
        <w:rPr>
          <w:rFonts w:hint="eastAsia" w:ascii="仿宋_GB2312" w:hAnsi="仿宋_GB2312" w:eastAsia="仿宋_GB2312" w:cs="仿宋_GB2312"/>
          <w:sz w:val="32"/>
          <w:szCs w:val="32"/>
        </w:rPr>
        <w:t>农村人居环境整治办：</w:t>
      </w:r>
    </w:p>
    <w:p>
      <w:pPr>
        <w:pStyle w:val="10"/>
        <w:ind w:firstLine="640" w:firstLineChars="200"/>
        <w:rPr>
          <w:rFonts w:ascii="仿宋_GB2312" w:eastAsia="仿宋_GB2312"/>
          <w:sz w:val="32"/>
          <w:szCs w:val="32"/>
        </w:rPr>
      </w:pPr>
      <w:r>
        <w:rPr>
          <w:rFonts w:hint="eastAsia" w:ascii="仿宋_GB2312" w:hAnsi="仿宋_GB2312" w:eastAsia="仿宋_GB2312" w:cs="仿宋_GB2312"/>
          <w:sz w:val="32"/>
          <w:szCs w:val="32"/>
        </w:rPr>
        <w:t>为全面贯彻落实中央、省委、市委农村工作会议关于改善农村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人居环境的安排部署，按照</w:t>
      </w:r>
      <w:r>
        <w:rPr>
          <w:rFonts w:hint="eastAsia" w:ascii="仿宋_GB2312" w:hAnsi="仿宋_GB2312" w:eastAsia="仿宋_GB2312" w:cs="仿宋_GB2312"/>
          <w:sz w:val="32"/>
          <w:szCs w:val="32"/>
          <w:lang w:val="en-US" w:eastAsia="zh-CN"/>
        </w:rPr>
        <w:t>《友谊县、友谊农场2021年城乡人居环境整治清洁行动方案》</w:t>
      </w:r>
      <w:r>
        <w:rPr>
          <w:rFonts w:hint="eastAsia" w:ascii="仿宋_GB2312" w:hAnsi="仿宋_GB2312" w:eastAsia="仿宋_GB2312" w:cs="仿宋_GB2312"/>
          <w:sz w:val="32"/>
          <w:szCs w:val="32"/>
        </w:rPr>
        <w:t>要</w:t>
      </w:r>
      <w:r>
        <w:rPr>
          <w:rFonts w:hint="eastAsia" w:ascii="仿宋_GB2312" w:hAnsi="Calibri" w:eastAsia="仿宋_GB2312" w:cs="Times New Roman"/>
          <w:sz w:val="32"/>
          <w:szCs w:val="32"/>
        </w:rPr>
        <w:t>求，</w:t>
      </w:r>
      <w:r>
        <w:rPr>
          <w:rFonts w:hint="eastAsia" w:ascii="仿宋_GB2312" w:eastAsia="仿宋_GB2312"/>
          <w:sz w:val="32"/>
          <w:szCs w:val="32"/>
        </w:rPr>
        <w:t>结合我</w:t>
      </w:r>
      <w:r>
        <w:rPr>
          <w:rFonts w:hint="eastAsia" w:ascii="仿宋_GB2312" w:eastAsia="仿宋_GB2312"/>
          <w:sz w:val="32"/>
          <w:szCs w:val="32"/>
          <w:lang w:val="en-US" w:eastAsia="zh-CN"/>
        </w:rPr>
        <w:t>县</w:t>
      </w:r>
      <w:r>
        <w:rPr>
          <w:rFonts w:hint="eastAsia" w:ascii="仿宋_GB2312" w:eastAsia="仿宋_GB2312"/>
          <w:sz w:val="32"/>
          <w:szCs w:val="32"/>
        </w:rPr>
        <w:t>实际，对各</w:t>
      </w:r>
      <w:r>
        <w:rPr>
          <w:rFonts w:hint="eastAsia" w:ascii="仿宋_GB2312" w:eastAsia="仿宋_GB2312"/>
          <w:sz w:val="32"/>
          <w:szCs w:val="32"/>
          <w:lang w:val="en-US" w:eastAsia="zh-CN"/>
        </w:rPr>
        <w:t>乡镇</w:t>
      </w:r>
      <w:r>
        <w:rPr>
          <w:rFonts w:hint="eastAsia" w:ascii="仿宋_GB2312" w:eastAsia="仿宋_GB2312"/>
          <w:sz w:val="32"/>
          <w:szCs w:val="32"/>
        </w:rPr>
        <w:t>(</w:t>
      </w:r>
      <w:r>
        <w:rPr>
          <w:rFonts w:hint="eastAsia" w:ascii="仿宋_GB2312" w:eastAsia="仿宋_GB2312"/>
          <w:sz w:val="32"/>
          <w:szCs w:val="32"/>
          <w:lang w:val="en-US" w:eastAsia="zh-CN"/>
        </w:rPr>
        <w:t>管理</w:t>
      </w:r>
      <w:r>
        <w:rPr>
          <w:rFonts w:hint="eastAsia" w:ascii="仿宋_GB2312" w:eastAsia="仿宋_GB2312"/>
          <w:sz w:val="32"/>
          <w:szCs w:val="32"/>
        </w:rPr>
        <w:t>区)开展村庄清洁行动专项考核，特制定本方案。</w:t>
      </w:r>
    </w:p>
    <w:p>
      <w:pPr>
        <w:pStyle w:val="10"/>
        <w:ind w:firstLine="640" w:firstLineChars="200"/>
        <w:rPr>
          <w:rFonts w:ascii="黑体" w:hAnsi="黑体" w:eastAsia="黑体"/>
          <w:sz w:val="32"/>
          <w:szCs w:val="32"/>
        </w:rPr>
      </w:pPr>
      <w:r>
        <w:rPr>
          <w:rFonts w:hint="eastAsia" w:ascii="黑体" w:hAnsi="黑体" w:eastAsia="黑体"/>
          <w:sz w:val="32"/>
          <w:szCs w:val="32"/>
        </w:rPr>
        <w:t>一、考核对象</w:t>
      </w:r>
    </w:p>
    <w:p>
      <w:pPr>
        <w:pStyle w:val="10"/>
        <w:ind w:firstLine="630"/>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val="en-US" w:eastAsia="zh-CN"/>
        </w:rPr>
        <w:t>乡镇</w:t>
      </w:r>
      <w:r>
        <w:rPr>
          <w:rFonts w:hint="eastAsia" w:ascii="仿宋_GB2312" w:eastAsia="仿宋_GB2312"/>
          <w:sz w:val="32"/>
          <w:szCs w:val="32"/>
        </w:rPr>
        <w:t>（</w:t>
      </w:r>
      <w:r>
        <w:rPr>
          <w:rFonts w:hint="eastAsia" w:ascii="仿宋_GB2312" w:eastAsia="仿宋_GB2312"/>
          <w:sz w:val="32"/>
          <w:szCs w:val="32"/>
          <w:lang w:val="en-US" w:eastAsia="zh-CN"/>
        </w:rPr>
        <w:t>管理</w:t>
      </w:r>
      <w:r>
        <w:rPr>
          <w:rFonts w:hint="eastAsia" w:ascii="仿宋_GB2312" w:eastAsia="仿宋_GB2312"/>
          <w:sz w:val="32"/>
          <w:szCs w:val="32"/>
        </w:rPr>
        <w:t>区）党委、政府。考核工作实行分级负责制，县级对</w:t>
      </w:r>
      <w:r>
        <w:rPr>
          <w:rFonts w:hint="eastAsia" w:ascii="仿宋_GB2312" w:eastAsia="仿宋_GB2312"/>
          <w:sz w:val="32"/>
          <w:szCs w:val="32"/>
          <w:lang w:val="en-US" w:eastAsia="zh-CN"/>
        </w:rPr>
        <w:t>乡镇</w:t>
      </w:r>
      <w:r>
        <w:rPr>
          <w:rFonts w:hint="eastAsia" w:ascii="仿宋_GB2312" w:eastAsia="仿宋_GB2312"/>
          <w:sz w:val="32"/>
          <w:szCs w:val="32"/>
        </w:rPr>
        <w:t>（</w:t>
      </w:r>
      <w:r>
        <w:rPr>
          <w:rFonts w:hint="eastAsia" w:ascii="仿宋_GB2312" w:eastAsia="仿宋_GB2312"/>
          <w:sz w:val="32"/>
          <w:szCs w:val="32"/>
          <w:lang w:val="en-US" w:eastAsia="zh-CN"/>
        </w:rPr>
        <w:t>管理区</w:t>
      </w:r>
      <w:r>
        <w:rPr>
          <w:rFonts w:hint="eastAsia" w:ascii="仿宋_GB2312" w:eastAsia="仿宋_GB2312"/>
          <w:sz w:val="32"/>
          <w:szCs w:val="32"/>
        </w:rPr>
        <w:t>）进行考核，</w:t>
      </w:r>
      <w:r>
        <w:rPr>
          <w:rFonts w:hint="eastAsia" w:ascii="仿宋_GB2312" w:eastAsia="仿宋_GB2312"/>
          <w:sz w:val="32"/>
          <w:szCs w:val="32"/>
          <w:lang w:val="en-US" w:eastAsia="zh-CN"/>
        </w:rPr>
        <w:t>乡镇</w:t>
      </w:r>
      <w:r>
        <w:rPr>
          <w:rFonts w:hint="eastAsia" w:ascii="仿宋_GB2312" w:eastAsia="仿宋_GB2312"/>
          <w:sz w:val="32"/>
          <w:szCs w:val="32"/>
        </w:rPr>
        <w:t>（</w:t>
      </w:r>
      <w:r>
        <w:rPr>
          <w:rFonts w:hint="eastAsia" w:ascii="仿宋_GB2312" w:eastAsia="仿宋_GB2312"/>
          <w:sz w:val="32"/>
          <w:szCs w:val="32"/>
          <w:lang w:val="en-US" w:eastAsia="zh-CN"/>
        </w:rPr>
        <w:t>管理区</w:t>
      </w:r>
      <w:r>
        <w:rPr>
          <w:rFonts w:hint="eastAsia" w:ascii="仿宋_GB2312" w:eastAsia="仿宋_GB2312"/>
          <w:sz w:val="32"/>
          <w:szCs w:val="32"/>
        </w:rPr>
        <w:t>）参照</w:t>
      </w:r>
      <w:r>
        <w:rPr>
          <w:rFonts w:hint="eastAsia" w:ascii="仿宋_GB2312" w:eastAsia="仿宋_GB2312"/>
          <w:sz w:val="32"/>
          <w:szCs w:val="32"/>
          <w:lang w:val="en-US" w:eastAsia="zh-CN"/>
        </w:rPr>
        <w:t>县</w:t>
      </w:r>
      <w:r>
        <w:rPr>
          <w:rFonts w:hint="eastAsia" w:ascii="仿宋_GB2312" w:eastAsia="仿宋_GB2312"/>
          <w:sz w:val="32"/>
          <w:szCs w:val="32"/>
        </w:rPr>
        <w:t>级标准对</w:t>
      </w:r>
      <w:r>
        <w:rPr>
          <w:rFonts w:hint="eastAsia" w:ascii="仿宋_GB2312" w:eastAsia="仿宋_GB2312"/>
          <w:sz w:val="32"/>
          <w:szCs w:val="32"/>
          <w:lang w:val="en-US" w:eastAsia="zh-CN"/>
        </w:rPr>
        <w:t>村（作业站）</w:t>
      </w:r>
      <w:r>
        <w:rPr>
          <w:rFonts w:hint="eastAsia" w:ascii="仿宋_GB2312" w:eastAsia="仿宋_GB2312"/>
          <w:sz w:val="32"/>
          <w:szCs w:val="32"/>
        </w:rPr>
        <w:t>进行考核。</w:t>
      </w:r>
    </w:p>
    <w:p>
      <w:pPr>
        <w:pStyle w:val="10"/>
        <w:ind w:firstLine="630"/>
        <w:rPr>
          <w:rFonts w:ascii="黑体" w:hAnsi="黑体" w:eastAsia="黑体"/>
          <w:sz w:val="32"/>
          <w:szCs w:val="32"/>
        </w:rPr>
      </w:pPr>
      <w:r>
        <w:rPr>
          <w:rFonts w:hint="eastAsia" w:ascii="黑体" w:hAnsi="黑体" w:eastAsia="黑体"/>
          <w:sz w:val="32"/>
          <w:szCs w:val="32"/>
        </w:rPr>
        <w:t>二、考核内容</w:t>
      </w:r>
    </w:p>
    <w:p>
      <w:pPr>
        <w:pStyle w:val="10"/>
        <w:ind w:firstLine="630"/>
        <w:rPr>
          <w:rFonts w:ascii="仿宋_GB2312" w:eastAsia="仿宋_GB2312"/>
          <w:sz w:val="32"/>
          <w:szCs w:val="32"/>
        </w:rPr>
      </w:pPr>
      <w:r>
        <w:rPr>
          <w:rFonts w:hint="eastAsia" w:ascii="仿宋_GB2312" w:eastAsia="仿宋_GB2312"/>
          <w:sz w:val="32"/>
          <w:szCs w:val="32"/>
        </w:rPr>
        <w:t>按照</w:t>
      </w:r>
      <w:r>
        <w:rPr>
          <w:rFonts w:hint="eastAsia" w:ascii="仿宋_GB2312" w:hAnsi="仿宋_GB2312" w:eastAsia="仿宋_GB2312" w:cs="仿宋_GB2312"/>
          <w:sz w:val="32"/>
          <w:szCs w:val="32"/>
          <w:lang w:val="en-US" w:eastAsia="zh-CN"/>
        </w:rPr>
        <w:t>《友谊县、友谊农场2021年城乡人居环境整治清洁行动方案》</w:t>
      </w:r>
      <w:r>
        <w:rPr>
          <w:rFonts w:hint="eastAsia" w:ascii="仿宋_GB2312" w:hAnsi="Calibri" w:eastAsia="仿宋_GB2312" w:cs="Times New Roman"/>
          <w:sz w:val="32"/>
          <w:szCs w:val="32"/>
        </w:rPr>
        <w:t>要求</w:t>
      </w:r>
      <w:r>
        <w:rPr>
          <w:rFonts w:hint="eastAsia" w:ascii="仿宋_GB2312" w:eastAsia="仿宋_GB2312"/>
          <w:sz w:val="32"/>
          <w:szCs w:val="32"/>
        </w:rPr>
        <w:t>，围绕“立足清、聚焦保、着力改、促进美”的12字要求，以“六清一修一改一建”</w:t>
      </w:r>
      <w:r>
        <w:rPr>
          <w:rFonts w:hint="eastAsia" w:ascii="仿宋_GB2312" w:eastAsia="仿宋_GB2312"/>
          <w:color w:val="000000"/>
          <w:sz w:val="32"/>
          <w:szCs w:val="32"/>
        </w:rPr>
        <w:t>为主要内容</w:t>
      </w:r>
      <w:r>
        <w:rPr>
          <w:rFonts w:hint="eastAsia" w:ascii="仿宋_GB2312" w:eastAsia="仿宋_GB2312"/>
          <w:sz w:val="32"/>
          <w:szCs w:val="32"/>
        </w:rPr>
        <w:t>，重点考核</w:t>
      </w:r>
      <w:r>
        <w:rPr>
          <w:rFonts w:hint="eastAsia" w:ascii="仿宋_GB2312" w:hAnsi="Calibri" w:eastAsia="仿宋_GB2312" w:cs="Times New Roman"/>
          <w:sz w:val="32"/>
          <w:szCs w:val="32"/>
        </w:rPr>
        <w:t>清理农村</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作业站</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积存垃圾、清理村</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作业站</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内柴草垛、清理残垣断壁、清理村</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作业站</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内沟塘、清理农户庭院、清理畜禽养殖粪污等农业生产废弃物、修复杖墙栅栏和建立村庄</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作业站</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清洁制度，</w:t>
      </w:r>
      <w:r>
        <w:rPr>
          <w:rFonts w:hint="eastAsia" w:ascii="仿宋_GB2312" w:eastAsia="仿宋_GB2312"/>
          <w:sz w:val="32"/>
          <w:szCs w:val="32"/>
        </w:rPr>
        <w:t>以及</w:t>
      </w:r>
      <w:r>
        <w:rPr>
          <w:rFonts w:hint="eastAsia" w:ascii="仿宋_GB2312" w:eastAsia="仿宋_GB2312"/>
          <w:sz w:val="32"/>
          <w:szCs w:val="32"/>
          <w:lang w:val="en-US" w:eastAsia="zh-CN"/>
        </w:rPr>
        <w:t>乡镇</w:t>
      </w:r>
      <w:r>
        <w:rPr>
          <w:rFonts w:hint="eastAsia" w:ascii="仿宋_GB2312" w:eastAsia="仿宋_GB2312"/>
          <w:sz w:val="32"/>
          <w:szCs w:val="32"/>
        </w:rPr>
        <w:t>（</w:t>
      </w:r>
      <w:r>
        <w:rPr>
          <w:rFonts w:hint="eastAsia" w:ascii="仿宋_GB2312" w:eastAsia="仿宋_GB2312"/>
          <w:sz w:val="32"/>
          <w:szCs w:val="32"/>
          <w:lang w:val="en-US" w:eastAsia="zh-CN"/>
        </w:rPr>
        <w:t>管理</w:t>
      </w:r>
      <w:r>
        <w:rPr>
          <w:rFonts w:hint="eastAsia" w:ascii="仿宋_GB2312" w:eastAsia="仿宋_GB2312"/>
          <w:sz w:val="32"/>
          <w:szCs w:val="32"/>
        </w:rPr>
        <w:t>区）党委、政府</w:t>
      </w:r>
      <w:r>
        <w:rPr>
          <w:rFonts w:hint="eastAsia" w:ascii="仿宋_GB2312" w:hAnsi="Calibri" w:eastAsia="仿宋_GB2312" w:cs="Times New Roman"/>
          <w:sz w:val="32"/>
          <w:szCs w:val="32"/>
        </w:rPr>
        <w:t>统筹实施及加强组织领导等</w:t>
      </w:r>
      <w:r>
        <w:rPr>
          <w:rFonts w:hint="eastAsia" w:ascii="仿宋_GB2312" w:eastAsia="仿宋_GB2312"/>
          <w:sz w:val="32"/>
          <w:szCs w:val="32"/>
        </w:rPr>
        <w:t>情况。</w:t>
      </w:r>
    </w:p>
    <w:p>
      <w:pPr>
        <w:pStyle w:val="10"/>
        <w:ind w:firstLine="630"/>
        <w:rPr>
          <w:rFonts w:ascii="黑体" w:hAnsi="黑体" w:eastAsia="黑体"/>
          <w:sz w:val="32"/>
          <w:szCs w:val="32"/>
        </w:rPr>
      </w:pPr>
      <w:r>
        <w:rPr>
          <w:rFonts w:hint="eastAsia" w:ascii="黑体" w:hAnsi="黑体" w:eastAsia="黑体"/>
          <w:sz w:val="32"/>
          <w:szCs w:val="32"/>
        </w:rPr>
        <w:t>三、考核方式</w:t>
      </w:r>
    </w:p>
    <w:p>
      <w:pPr>
        <w:pStyle w:val="10"/>
        <w:ind w:firstLine="630"/>
        <w:rPr>
          <w:rFonts w:ascii="仿宋_GB2312" w:eastAsia="仿宋_GB2312"/>
          <w:sz w:val="32"/>
          <w:szCs w:val="32"/>
        </w:rPr>
      </w:pPr>
      <w:r>
        <w:rPr>
          <w:rFonts w:hint="eastAsia" w:ascii="仿宋_GB2312" w:eastAsia="仿宋_GB2312"/>
          <w:sz w:val="32"/>
          <w:szCs w:val="32"/>
        </w:rPr>
        <w:t>按照市委、市政府要求，</w:t>
      </w:r>
      <w:r>
        <w:rPr>
          <w:rFonts w:hint="eastAsia" w:ascii="仿宋_GB2312" w:eastAsia="仿宋_GB2312"/>
          <w:sz w:val="32"/>
          <w:szCs w:val="32"/>
          <w:lang w:val="en-US" w:eastAsia="zh-CN"/>
        </w:rPr>
        <w:t>县</w:t>
      </w:r>
      <w:r>
        <w:rPr>
          <w:rFonts w:hint="eastAsia" w:ascii="仿宋_GB2312" w:eastAsia="仿宋_GB2312"/>
          <w:sz w:val="32"/>
          <w:szCs w:val="32"/>
        </w:rPr>
        <w:t>人居办将采取“月调度、季评价、半年总结、全年对标”与不定期暗访相结合的方式对各</w:t>
      </w:r>
      <w:r>
        <w:rPr>
          <w:rFonts w:hint="eastAsia" w:ascii="仿宋_GB2312" w:eastAsia="仿宋_GB2312"/>
          <w:sz w:val="32"/>
          <w:szCs w:val="32"/>
          <w:lang w:val="en-US" w:eastAsia="zh-CN"/>
        </w:rPr>
        <w:t>乡镇</w:t>
      </w:r>
      <w:r>
        <w:rPr>
          <w:rFonts w:hint="eastAsia" w:ascii="仿宋_GB2312" w:eastAsia="仿宋_GB2312"/>
          <w:sz w:val="32"/>
          <w:szCs w:val="32"/>
        </w:rPr>
        <w:t>（</w:t>
      </w:r>
      <w:r>
        <w:rPr>
          <w:rFonts w:hint="eastAsia" w:ascii="仿宋_GB2312" w:eastAsia="仿宋_GB2312"/>
          <w:sz w:val="32"/>
          <w:szCs w:val="32"/>
          <w:lang w:val="en-US" w:eastAsia="zh-CN"/>
        </w:rPr>
        <w:t>管理区</w:t>
      </w:r>
      <w:r>
        <w:rPr>
          <w:rFonts w:hint="eastAsia" w:ascii="仿宋_GB2312" w:eastAsia="仿宋_GB2312"/>
          <w:sz w:val="32"/>
          <w:szCs w:val="32"/>
        </w:rPr>
        <w:t>）进行考核。</w:t>
      </w:r>
    </w:p>
    <w:p>
      <w:pPr>
        <w:pStyle w:val="10"/>
        <w:ind w:firstLine="643" w:firstLineChars="200"/>
        <w:rPr>
          <w:rFonts w:hint="default" w:ascii="仿宋_GB2312" w:eastAsia="仿宋_GB2312"/>
          <w:sz w:val="32"/>
          <w:szCs w:val="32"/>
          <w:lang w:val="en-US" w:eastAsia="zh-CN"/>
        </w:rPr>
      </w:pPr>
      <w:r>
        <w:rPr>
          <w:rFonts w:hint="eastAsia" w:ascii="仿宋_GB2312" w:eastAsia="仿宋_GB2312"/>
          <w:b/>
          <w:bCs/>
          <w:sz w:val="32"/>
          <w:szCs w:val="32"/>
        </w:rPr>
        <w:t>一是月调度。</w:t>
      </w:r>
      <w:r>
        <w:rPr>
          <w:rFonts w:hint="eastAsia" w:ascii="仿宋_GB2312" w:eastAsia="仿宋_GB2312"/>
          <w:sz w:val="32"/>
          <w:szCs w:val="32"/>
          <w:lang w:val="en-US" w:eastAsia="zh-CN"/>
        </w:rPr>
        <w:t>县</w:t>
      </w:r>
      <w:r>
        <w:rPr>
          <w:rFonts w:hint="eastAsia" w:ascii="仿宋_GB2312" w:eastAsia="仿宋_GB2312"/>
          <w:sz w:val="32"/>
          <w:szCs w:val="32"/>
        </w:rPr>
        <w:t>农村人居环境整治办将每月组织开展一次村庄清洁专项督导检查或暗访，并在全</w:t>
      </w:r>
      <w:r>
        <w:rPr>
          <w:rFonts w:hint="eastAsia" w:ascii="仿宋_GB2312" w:eastAsia="仿宋_GB2312"/>
          <w:sz w:val="32"/>
          <w:szCs w:val="32"/>
          <w:lang w:val="en-US" w:eastAsia="zh-CN"/>
        </w:rPr>
        <w:t>县</w:t>
      </w:r>
      <w:r>
        <w:rPr>
          <w:rFonts w:hint="eastAsia" w:ascii="仿宋_GB2312" w:eastAsia="仿宋_GB2312"/>
          <w:sz w:val="32"/>
          <w:szCs w:val="32"/>
        </w:rPr>
        <w:t>范围内进行通报，同时呈报</w:t>
      </w:r>
      <w:r>
        <w:rPr>
          <w:rFonts w:hint="eastAsia" w:ascii="仿宋_GB2312" w:eastAsia="仿宋_GB2312"/>
          <w:sz w:val="32"/>
          <w:szCs w:val="32"/>
          <w:lang w:val="en-US" w:eastAsia="zh-CN"/>
        </w:rPr>
        <w:t>县</w:t>
      </w:r>
      <w:r>
        <w:rPr>
          <w:rFonts w:hint="eastAsia" w:ascii="仿宋_GB2312" w:eastAsia="仿宋_GB2312"/>
          <w:sz w:val="32"/>
          <w:szCs w:val="32"/>
        </w:rPr>
        <w:t>委</w:t>
      </w:r>
      <w:r>
        <w:rPr>
          <w:rFonts w:hint="eastAsia" w:ascii="仿宋_GB2312" w:eastAsia="仿宋_GB2312"/>
          <w:sz w:val="32"/>
          <w:szCs w:val="32"/>
          <w:lang w:val="en-US" w:eastAsia="zh-CN"/>
        </w:rPr>
        <w:t>县政府、友谊农场</w:t>
      </w:r>
      <w:r>
        <w:rPr>
          <w:rFonts w:hint="eastAsia" w:ascii="仿宋_GB2312" w:eastAsia="仿宋_GB2312"/>
          <w:sz w:val="32"/>
          <w:szCs w:val="32"/>
        </w:rPr>
        <w:t>主要领导。</w:t>
      </w:r>
      <w:r>
        <w:rPr>
          <w:rFonts w:hint="eastAsia" w:ascii="仿宋_GB2312" w:eastAsia="仿宋_GB2312"/>
          <w:sz w:val="32"/>
          <w:szCs w:val="32"/>
          <w:lang w:val="en-US" w:eastAsia="zh-CN"/>
        </w:rPr>
        <w:t>同时县</w:t>
      </w:r>
      <w:r>
        <w:rPr>
          <w:rFonts w:hint="eastAsia" w:ascii="仿宋_GB2312" w:eastAsia="仿宋_GB2312"/>
          <w:sz w:val="32"/>
          <w:szCs w:val="32"/>
        </w:rPr>
        <w:t>农村人居环境整治办</w:t>
      </w:r>
      <w:r>
        <w:rPr>
          <w:rFonts w:hint="eastAsia" w:ascii="仿宋_GB2312" w:eastAsia="仿宋_GB2312"/>
          <w:sz w:val="32"/>
          <w:szCs w:val="32"/>
          <w:lang w:val="en-US" w:eastAsia="zh-CN"/>
        </w:rPr>
        <w:t>根据市</w:t>
      </w:r>
      <w:r>
        <w:rPr>
          <w:rFonts w:hint="eastAsia" w:ascii="仿宋_GB2312" w:eastAsia="仿宋_GB2312"/>
          <w:sz w:val="32"/>
          <w:szCs w:val="32"/>
        </w:rPr>
        <w:t>专项督导检查或暗访</w:t>
      </w:r>
      <w:r>
        <w:rPr>
          <w:rFonts w:hint="eastAsia" w:ascii="仿宋_GB2312" w:eastAsia="仿宋_GB2312"/>
          <w:sz w:val="32"/>
          <w:szCs w:val="32"/>
          <w:lang w:val="en-US" w:eastAsia="zh-CN"/>
        </w:rPr>
        <w:t>情况</w:t>
      </w:r>
      <w:r>
        <w:rPr>
          <w:rFonts w:hint="eastAsia" w:ascii="仿宋_GB2312" w:eastAsia="仿宋_GB2312"/>
          <w:sz w:val="32"/>
          <w:szCs w:val="32"/>
          <w:lang w:eastAsia="zh-CN"/>
        </w:rPr>
        <w:t>，</w:t>
      </w:r>
      <w:r>
        <w:rPr>
          <w:rFonts w:hint="eastAsia" w:ascii="仿宋_GB2312" w:eastAsia="仿宋_GB2312"/>
          <w:sz w:val="32"/>
          <w:szCs w:val="32"/>
          <w:lang w:val="en-US" w:eastAsia="zh-CN"/>
        </w:rPr>
        <w:t>在</w:t>
      </w:r>
      <w:r>
        <w:rPr>
          <w:rFonts w:hint="eastAsia" w:ascii="仿宋_GB2312" w:eastAsia="仿宋_GB2312"/>
          <w:sz w:val="32"/>
          <w:szCs w:val="32"/>
        </w:rPr>
        <w:t>全</w:t>
      </w:r>
      <w:r>
        <w:rPr>
          <w:rFonts w:hint="eastAsia" w:ascii="仿宋_GB2312" w:eastAsia="仿宋_GB2312"/>
          <w:sz w:val="32"/>
          <w:szCs w:val="32"/>
          <w:lang w:val="en-US" w:eastAsia="zh-CN"/>
        </w:rPr>
        <w:t>县</w:t>
      </w:r>
      <w:r>
        <w:rPr>
          <w:rFonts w:hint="eastAsia" w:ascii="仿宋_GB2312" w:eastAsia="仿宋_GB2312"/>
          <w:sz w:val="32"/>
          <w:szCs w:val="32"/>
        </w:rPr>
        <w:t>范围内进行通报，</w:t>
      </w:r>
      <w:r>
        <w:rPr>
          <w:rFonts w:hint="eastAsia" w:ascii="仿宋_GB2312" w:eastAsia="仿宋_GB2312"/>
          <w:sz w:val="32"/>
          <w:szCs w:val="32"/>
          <w:lang w:val="en-US" w:eastAsia="zh-CN"/>
        </w:rPr>
        <w:t>并</w:t>
      </w:r>
      <w:r>
        <w:rPr>
          <w:rFonts w:hint="eastAsia" w:ascii="仿宋_GB2312" w:eastAsia="仿宋_GB2312"/>
          <w:sz w:val="32"/>
          <w:szCs w:val="32"/>
        </w:rPr>
        <w:t>呈报</w:t>
      </w:r>
      <w:r>
        <w:rPr>
          <w:rFonts w:hint="eastAsia" w:ascii="仿宋_GB2312" w:eastAsia="仿宋_GB2312"/>
          <w:sz w:val="32"/>
          <w:szCs w:val="32"/>
          <w:lang w:val="en-US" w:eastAsia="zh-CN"/>
        </w:rPr>
        <w:t>县</w:t>
      </w:r>
      <w:r>
        <w:rPr>
          <w:rFonts w:hint="eastAsia" w:ascii="仿宋_GB2312" w:eastAsia="仿宋_GB2312"/>
          <w:sz w:val="32"/>
          <w:szCs w:val="32"/>
        </w:rPr>
        <w:t>委</w:t>
      </w:r>
      <w:r>
        <w:rPr>
          <w:rFonts w:hint="eastAsia" w:ascii="仿宋_GB2312" w:eastAsia="仿宋_GB2312"/>
          <w:sz w:val="32"/>
          <w:szCs w:val="32"/>
          <w:lang w:val="en-US" w:eastAsia="zh-CN"/>
        </w:rPr>
        <w:t>县政府、友谊农场</w:t>
      </w:r>
      <w:r>
        <w:rPr>
          <w:rFonts w:hint="eastAsia" w:ascii="仿宋_GB2312" w:eastAsia="仿宋_GB2312"/>
          <w:sz w:val="32"/>
          <w:szCs w:val="32"/>
        </w:rPr>
        <w:t>主要领导。</w:t>
      </w:r>
    </w:p>
    <w:p>
      <w:pPr>
        <w:pStyle w:val="10"/>
        <w:ind w:firstLine="643" w:firstLineChars="200"/>
        <w:rPr>
          <w:rFonts w:ascii="仿宋_GB2312" w:eastAsia="仿宋_GB2312"/>
          <w:sz w:val="32"/>
          <w:szCs w:val="32"/>
        </w:rPr>
      </w:pPr>
      <w:r>
        <w:rPr>
          <w:rFonts w:hint="eastAsia" w:ascii="仿宋_GB2312" w:eastAsia="仿宋_GB2312"/>
          <w:b/>
          <w:bCs/>
          <w:sz w:val="32"/>
          <w:szCs w:val="32"/>
        </w:rPr>
        <w:t>二是季评价。</w:t>
      </w:r>
      <w:r>
        <w:rPr>
          <w:rFonts w:hint="eastAsia" w:ascii="仿宋_GB2312" w:eastAsia="仿宋_GB2312"/>
          <w:sz w:val="32"/>
          <w:szCs w:val="32"/>
          <w:lang w:val="en-US" w:eastAsia="zh-CN"/>
        </w:rPr>
        <w:t>县</w:t>
      </w:r>
      <w:r>
        <w:rPr>
          <w:rFonts w:hint="eastAsia" w:ascii="仿宋_GB2312" w:eastAsia="仿宋_GB2312"/>
          <w:sz w:val="32"/>
          <w:szCs w:val="32"/>
        </w:rPr>
        <w:t>农村人居环境整治办</w:t>
      </w:r>
      <w:r>
        <w:rPr>
          <w:rFonts w:hint="eastAsia" w:ascii="仿宋_GB2312" w:eastAsia="仿宋_GB2312"/>
          <w:sz w:val="32"/>
          <w:szCs w:val="32"/>
          <w:lang w:val="en-US" w:eastAsia="zh-CN"/>
        </w:rPr>
        <w:t>于</w:t>
      </w:r>
      <w:r>
        <w:rPr>
          <w:rFonts w:hint="eastAsia" w:ascii="仿宋_GB2312" w:eastAsia="仿宋_GB2312"/>
          <w:sz w:val="32"/>
          <w:szCs w:val="32"/>
        </w:rPr>
        <w:t>每季度召开一次全</w:t>
      </w:r>
      <w:r>
        <w:rPr>
          <w:rFonts w:hint="eastAsia" w:ascii="仿宋_GB2312" w:eastAsia="仿宋_GB2312"/>
          <w:sz w:val="32"/>
          <w:szCs w:val="32"/>
          <w:lang w:val="en-US" w:eastAsia="zh-CN"/>
        </w:rPr>
        <w:t>县</w:t>
      </w:r>
      <w:r>
        <w:rPr>
          <w:rFonts w:hint="eastAsia" w:ascii="仿宋_GB2312" w:eastAsia="仿宋_GB2312"/>
          <w:sz w:val="32"/>
          <w:szCs w:val="32"/>
        </w:rPr>
        <w:t>农村人居环境整治推进会议，对各</w:t>
      </w:r>
      <w:r>
        <w:rPr>
          <w:rFonts w:hint="eastAsia" w:ascii="仿宋_GB2312" w:eastAsia="仿宋_GB2312"/>
          <w:sz w:val="32"/>
          <w:szCs w:val="32"/>
          <w:lang w:val="en-US" w:eastAsia="zh-CN"/>
        </w:rPr>
        <w:t>乡镇（管理区）</w:t>
      </w:r>
      <w:r>
        <w:rPr>
          <w:rFonts w:hint="eastAsia" w:ascii="仿宋_GB2312" w:eastAsia="仿宋_GB2312"/>
          <w:sz w:val="32"/>
          <w:szCs w:val="32"/>
        </w:rPr>
        <w:t>村庄</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清洁开展情况进行评价，按照乡镇推荐，县区评选</w:t>
      </w:r>
      <w:r>
        <w:rPr>
          <w:rFonts w:hint="eastAsia" w:ascii="仿宋_GB2312" w:eastAsia="仿宋_GB2312"/>
          <w:sz w:val="32"/>
          <w:szCs w:val="32"/>
          <w:lang w:eastAsia="zh-CN"/>
        </w:rPr>
        <w:t>，</w:t>
      </w:r>
      <w:r>
        <w:rPr>
          <w:rFonts w:hint="eastAsia" w:ascii="仿宋_GB2312" w:eastAsia="仿宋_GB2312"/>
          <w:sz w:val="32"/>
          <w:szCs w:val="32"/>
          <w:lang w:val="en-US" w:eastAsia="zh-CN"/>
        </w:rPr>
        <w:t>上报市级</w:t>
      </w:r>
      <w:r>
        <w:rPr>
          <w:rFonts w:hint="eastAsia" w:ascii="仿宋_GB2312" w:eastAsia="仿宋_GB2312"/>
          <w:sz w:val="32"/>
          <w:szCs w:val="32"/>
        </w:rPr>
        <w:t>的总体要求，评选全</w:t>
      </w:r>
      <w:r>
        <w:rPr>
          <w:rFonts w:hint="eastAsia" w:ascii="仿宋_GB2312" w:eastAsia="仿宋_GB2312"/>
          <w:sz w:val="32"/>
          <w:szCs w:val="32"/>
          <w:lang w:val="en-US" w:eastAsia="zh-CN"/>
        </w:rPr>
        <w:t>县</w:t>
      </w:r>
      <w:r>
        <w:rPr>
          <w:rFonts w:hint="eastAsia" w:ascii="仿宋_GB2312" w:eastAsia="仿宋_GB2312"/>
          <w:sz w:val="32"/>
          <w:szCs w:val="32"/>
        </w:rPr>
        <w:t>村庄清洁“十佳村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”和十个“后进村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”，“十佳村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”和“后进村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”分别做典型和表态发言。</w:t>
      </w:r>
    </w:p>
    <w:p>
      <w:pPr>
        <w:pStyle w:val="10"/>
        <w:ind w:firstLine="643" w:firstLineChars="200"/>
        <w:rPr>
          <w:rFonts w:ascii="仿宋_GB2312" w:eastAsia="仿宋_GB2312"/>
          <w:sz w:val="32"/>
          <w:szCs w:val="32"/>
        </w:rPr>
      </w:pPr>
      <w:r>
        <w:rPr>
          <w:rFonts w:hint="eastAsia" w:ascii="仿宋_GB2312" w:eastAsia="仿宋_GB2312"/>
          <w:b/>
          <w:bCs/>
          <w:sz w:val="32"/>
          <w:szCs w:val="32"/>
        </w:rPr>
        <w:t>三是半年总结。</w:t>
      </w:r>
      <w:r>
        <w:rPr>
          <w:rFonts w:hint="eastAsia" w:ascii="仿宋_GB2312" w:eastAsia="仿宋_GB2312"/>
          <w:sz w:val="32"/>
          <w:szCs w:val="32"/>
        </w:rPr>
        <w:t>全面总结阶段性村庄清洁进展情况，各</w:t>
      </w:r>
      <w:r>
        <w:rPr>
          <w:rFonts w:hint="eastAsia" w:ascii="仿宋_GB2312" w:eastAsia="仿宋_GB2312"/>
          <w:sz w:val="32"/>
          <w:szCs w:val="32"/>
          <w:lang w:val="en-US" w:eastAsia="zh-CN"/>
        </w:rPr>
        <w:t>乡镇（管理区）</w:t>
      </w:r>
      <w:r>
        <w:rPr>
          <w:rFonts w:hint="eastAsia" w:ascii="仿宋_GB2312" w:eastAsia="仿宋_GB2312"/>
          <w:sz w:val="32"/>
          <w:szCs w:val="32"/>
        </w:rPr>
        <w:t>汇报组织实施、宣传发动、推进落实等阶段性进展情况。</w:t>
      </w:r>
      <w:r>
        <w:rPr>
          <w:rFonts w:hint="eastAsia" w:ascii="仿宋_GB2312" w:eastAsia="仿宋_GB2312"/>
          <w:sz w:val="32"/>
          <w:szCs w:val="32"/>
          <w:lang w:val="en-US" w:eastAsia="zh-CN"/>
        </w:rPr>
        <w:t>县</w:t>
      </w:r>
      <w:r>
        <w:rPr>
          <w:rFonts w:hint="eastAsia" w:ascii="仿宋_GB2312" w:eastAsia="仿宋_GB2312"/>
          <w:sz w:val="32"/>
          <w:szCs w:val="32"/>
        </w:rPr>
        <w:t>人居办通报全</w:t>
      </w:r>
      <w:r>
        <w:rPr>
          <w:rFonts w:hint="eastAsia" w:ascii="仿宋_GB2312" w:eastAsia="仿宋_GB2312"/>
          <w:sz w:val="32"/>
          <w:szCs w:val="32"/>
          <w:lang w:val="en-US" w:eastAsia="zh-CN"/>
        </w:rPr>
        <w:t>县</w:t>
      </w:r>
      <w:r>
        <w:rPr>
          <w:rFonts w:hint="eastAsia" w:ascii="仿宋_GB2312" w:eastAsia="仿宋_GB2312"/>
          <w:sz w:val="32"/>
          <w:szCs w:val="32"/>
        </w:rPr>
        <w:t>阶段性村庄清洁行动情况。</w:t>
      </w:r>
    </w:p>
    <w:p>
      <w:pPr>
        <w:pStyle w:val="10"/>
        <w:ind w:firstLine="643" w:firstLineChars="200"/>
        <w:rPr>
          <w:rFonts w:ascii="仿宋_GB2312" w:eastAsia="仿宋_GB2312"/>
          <w:sz w:val="32"/>
          <w:szCs w:val="32"/>
        </w:rPr>
      </w:pPr>
      <w:r>
        <w:rPr>
          <w:rFonts w:hint="eastAsia" w:ascii="仿宋_GB2312" w:eastAsia="仿宋_GB2312"/>
          <w:b/>
          <w:bCs/>
          <w:sz w:val="32"/>
          <w:szCs w:val="32"/>
        </w:rPr>
        <w:t>四是全年对标。</w:t>
      </w:r>
      <w:r>
        <w:rPr>
          <w:rFonts w:hint="eastAsia" w:ascii="仿宋_GB2312" w:eastAsia="仿宋_GB2312"/>
          <w:sz w:val="32"/>
          <w:szCs w:val="32"/>
        </w:rPr>
        <w:t>年末</w:t>
      </w:r>
      <w:r>
        <w:rPr>
          <w:rFonts w:hint="eastAsia" w:ascii="仿宋_GB2312" w:eastAsia="仿宋_GB2312"/>
          <w:sz w:val="32"/>
          <w:szCs w:val="32"/>
          <w:lang w:val="en-US" w:eastAsia="zh-CN"/>
        </w:rPr>
        <w:t>县</w:t>
      </w:r>
      <w:r>
        <w:rPr>
          <w:rFonts w:hint="eastAsia" w:ascii="仿宋_GB2312" w:eastAsia="仿宋_GB2312"/>
          <w:sz w:val="32"/>
          <w:szCs w:val="32"/>
        </w:rPr>
        <w:t>人居办将对各</w:t>
      </w:r>
      <w:r>
        <w:rPr>
          <w:rFonts w:hint="eastAsia" w:ascii="仿宋_GB2312" w:eastAsia="仿宋_GB2312"/>
          <w:sz w:val="32"/>
          <w:szCs w:val="32"/>
          <w:lang w:val="en-US" w:eastAsia="zh-CN"/>
        </w:rPr>
        <w:t>乡镇（管理区）</w:t>
      </w:r>
      <w:r>
        <w:rPr>
          <w:rFonts w:hint="eastAsia" w:ascii="仿宋_GB2312" w:eastAsia="仿宋_GB2312"/>
          <w:sz w:val="32"/>
          <w:szCs w:val="32"/>
        </w:rPr>
        <w:t>进行对标考核，并对各</w:t>
      </w:r>
      <w:r>
        <w:rPr>
          <w:rFonts w:hint="eastAsia" w:ascii="仿宋_GB2312" w:eastAsia="仿宋_GB2312"/>
          <w:sz w:val="32"/>
          <w:szCs w:val="32"/>
          <w:lang w:val="en-US" w:eastAsia="zh-CN"/>
        </w:rPr>
        <w:t>乡镇（管理区）</w:t>
      </w:r>
      <w:r>
        <w:rPr>
          <w:rFonts w:hint="eastAsia" w:ascii="仿宋_GB2312" w:eastAsia="仿宋_GB2312"/>
          <w:sz w:val="32"/>
          <w:szCs w:val="32"/>
        </w:rPr>
        <w:t>进行全年总结评价，对于工作推进力度大、成效明显的</w:t>
      </w:r>
      <w:r>
        <w:rPr>
          <w:rFonts w:hint="eastAsia" w:ascii="仿宋_GB2312" w:eastAsia="仿宋_GB2312"/>
          <w:sz w:val="32"/>
          <w:szCs w:val="32"/>
          <w:lang w:val="en-US" w:eastAsia="zh-CN"/>
        </w:rPr>
        <w:t>乡镇（管理区）</w:t>
      </w:r>
      <w:r>
        <w:rPr>
          <w:rFonts w:hint="eastAsia" w:ascii="仿宋_GB2312" w:eastAsia="仿宋_GB2312"/>
          <w:sz w:val="32"/>
          <w:szCs w:val="32"/>
        </w:rPr>
        <w:t>给予表扬。</w:t>
      </w:r>
    </w:p>
    <w:p>
      <w:pPr>
        <w:pStyle w:val="10"/>
        <w:ind w:firstLine="630"/>
        <w:rPr>
          <w:rFonts w:ascii="黑体" w:hAnsi="黑体" w:eastAsia="黑体"/>
          <w:sz w:val="32"/>
          <w:szCs w:val="32"/>
        </w:rPr>
      </w:pPr>
      <w:r>
        <w:rPr>
          <w:rFonts w:hint="eastAsia" w:ascii="黑体" w:hAnsi="黑体" w:eastAsia="黑体"/>
          <w:sz w:val="32"/>
          <w:szCs w:val="32"/>
        </w:rPr>
        <w:t>四、评分标准</w:t>
      </w:r>
    </w:p>
    <w:p>
      <w:pPr>
        <w:pStyle w:val="10"/>
        <w:ind w:firstLine="630"/>
        <w:rPr>
          <w:rFonts w:ascii="仿宋_GB2312" w:eastAsia="仿宋_GB2312"/>
          <w:sz w:val="32"/>
          <w:szCs w:val="32"/>
        </w:rPr>
      </w:pPr>
      <w:r>
        <w:rPr>
          <w:rFonts w:hint="eastAsia" w:ascii="仿宋_GB2312" w:eastAsia="仿宋_GB2312"/>
          <w:sz w:val="32"/>
          <w:szCs w:val="32"/>
        </w:rPr>
        <w:t>村庄清洁考核按百分制计算。各</w:t>
      </w:r>
      <w:r>
        <w:rPr>
          <w:rFonts w:hint="eastAsia" w:ascii="仿宋_GB2312" w:eastAsia="仿宋_GB2312"/>
          <w:sz w:val="32"/>
          <w:szCs w:val="32"/>
          <w:lang w:val="en-US" w:eastAsia="zh-CN"/>
        </w:rPr>
        <w:t>乡镇（管理区）</w:t>
      </w:r>
      <w:r>
        <w:rPr>
          <w:rFonts w:hint="eastAsia" w:ascii="仿宋_GB2312" w:eastAsia="仿宋_GB2312"/>
          <w:sz w:val="32"/>
          <w:szCs w:val="32"/>
        </w:rPr>
        <w:t>考核结果为综合加权得分，分为各</w:t>
      </w:r>
      <w:r>
        <w:rPr>
          <w:rFonts w:hint="eastAsia" w:ascii="仿宋_GB2312" w:eastAsia="仿宋_GB2312"/>
          <w:sz w:val="32"/>
          <w:szCs w:val="32"/>
          <w:lang w:val="en-US" w:eastAsia="zh-CN"/>
        </w:rPr>
        <w:t>乡镇（管理区）</w:t>
      </w:r>
      <w:r>
        <w:rPr>
          <w:rFonts w:hint="eastAsia" w:ascii="仿宋_GB2312" w:eastAsia="仿宋_GB2312"/>
          <w:sz w:val="32"/>
          <w:szCs w:val="32"/>
        </w:rPr>
        <w:t>自评和</w:t>
      </w:r>
      <w:r>
        <w:rPr>
          <w:rFonts w:hint="eastAsia" w:ascii="仿宋_GB2312" w:eastAsia="仿宋_GB2312"/>
          <w:sz w:val="32"/>
          <w:szCs w:val="32"/>
          <w:lang w:val="en-US" w:eastAsia="zh-CN"/>
        </w:rPr>
        <w:t>县</w:t>
      </w:r>
      <w:r>
        <w:rPr>
          <w:rFonts w:hint="eastAsia" w:ascii="仿宋_GB2312" w:eastAsia="仿宋_GB2312"/>
          <w:sz w:val="32"/>
          <w:szCs w:val="32"/>
        </w:rPr>
        <w:t>级综合打分两项。即：各</w:t>
      </w:r>
      <w:r>
        <w:rPr>
          <w:rFonts w:hint="eastAsia" w:ascii="仿宋_GB2312" w:eastAsia="仿宋_GB2312"/>
          <w:sz w:val="32"/>
          <w:szCs w:val="32"/>
          <w:lang w:val="en-US" w:eastAsia="zh-CN"/>
        </w:rPr>
        <w:t>乡镇（管理区）</w:t>
      </w:r>
      <w:r>
        <w:rPr>
          <w:rFonts w:hint="eastAsia" w:ascii="仿宋_GB2312" w:eastAsia="仿宋_GB2312"/>
          <w:sz w:val="32"/>
          <w:szCs w:val="32"/>
        </w:rPr>
        <w:t>自评得分×30%+</w:t>
      </w:r>
      <w:r>
        <w:rPr>
          <w:rFonts w:hint="eastAsia" w:ascii="仿宋_GB2312" w:eastAsia="仿宋_GB2312"/>
          <w:sz w:val="32"/>
          <w:szCs w:val="32"/>
          <w:lang w:val="en-US" w:eastAsia="zh-CN"/>
        </w:rPr>
        <w:t>县</w:t>
      </w:r>
      <w:r>
        <w:rPr>
          <w:rFonts w:hint="eastAsia" w:ascii="仿宋_GB2312" w:eastAsia="仿宋_GB2312"/>
          <w:sz w:val="32"/>
          <w:szCs w:val="32"/>
        </w:rPr>
        <w:t>级打分×70%。同时，</w:t>
      </w:r>
      <w:r>
        <w:rPr>
          <w:rFonts w:hint="eastAsia" w:ascii="仿宋_GB2312" w:eastAsia="仿宋_GB2312"/>
          <w:sz w:val="32"/>
          <w:szCs w:val="32"/>
          <w:lang w:val="en-US" w:eastAsia="zh-CN"/>
        </w:rPr>
        <w:t>县</w:t>
      </w:r>
      <w:r>
        <w:rPr>
          <w:rFonts w:hint="eastAsia" w:ascii="仿宋_GB2312" w:eastAsia="仿宋_GB2312"/>
          <w:sz w:val="32"/>
          <w:szCs w:val="32"/>
        </w:rPr>
        <w:t>人居办根据各</w:t>
      </w:r>
      <w:r>
        <w:rPr>
          <w:rFonts w:hint="eastAsia" w:ascii="仿宋_GB2312" w:eastAsia="仿宋_GB2312"/>
          <w:sz w:val="32"/>
          <w:szCs w:val="32"/>
          <w:lang w:val="en-US" w:eastAsia="zh-CN"/>
        </w:rPr>
        <w:t>乡镇（管理区）</w:t>
      </w:r>
      <w:r>
        <w:rPr>
          <w:rFonts w:hint="eastAsia" w:ascii="仿宋_GB2312" w:eastAsia="仿宋_GB2312"/>
          <w:sz w:val="32"/>
          <w:szCs w:val="32"/>
        </w:rPr>
        <w:t>自评情况进行随机抽检，对虚报或伪造考核数据资料、人为干预考核工作的直接取消考核资格，所涉及的</w:t>
      </w:r>
      <w:r>
        <w:rPr>
          <w:rFonts w:hint="eastAsia" w:ascii="仿宋_GB2312" w:eastAsia="仿宋_GB2312"/>
          <w:sz w:val="32"/>
          <w:szCs w:val="32"/>
          <w:lang w:val="en-US" w:eastAsia="zh-CN"/>
        </w:rPr>
        <w:t>乡镇（管理区）</w:t>
      </w:r>
      <w:r>
        <w:rPr>
          <w:rFonts w:hint="eastAsia" w:ascii="仿宋_GB2312" w:eastAsia="仿宋_GB2312"/>
          <w:sz w:val="32"/>
          <w:szCs w:val="32"/>
        </w:rPr>
        <w:t>主要领导要向</w:t>
      </w:r>
      <w:r>
        <w:rPr>
          <w:rFonts w:hint="eastAsia" w:ascii="仿宋_GB2312" w:eastAsia="仿宋_GB2312"/>
          <w:sz w:val="32"/>
          <w:szCs w:val="32"/>
          <w:lang w:val="en-US" w:eastAsia="zh-CN"/>
        </w:rPr>
        <w:t>县</w:t>
      </w:r>
      <w:r>
        <w:rPr>
          <w:rFonts w:hint="eastAsia" w:ascii="仿宋_GB2312" w:eastAsia="仿宋_GB2312"/>
          <w:sz w:val="32"/>
          <w:szCs w:val="32"/>
        </w:rPr>
        <w:t>委</w:t>
      </w:r>
      <w:r>
        <w:rPr>
          <w:rFonts w:hint="eastAsia" w:ascii="仿宋_GB2312" w:eastAsia="仿宋_GB2312"/>
          <w:sz w:val="32"/>
          <w:szCs w:val="32"/>
          <w:lang w:val="en-US" w:eastAsia="zh-CN"/>
        </w:rPr>
        <w:t>县政府、友谊农场</w:t>
      </w:r>
      <w:r>
        <w:rPr>
          <w:rFonts w:hint="eastAsia" w:ascii="仿宋_GB2312" w:eastAsia="仿宋_GB2312"/>
          <w:sz w:val="32"/>
          <w:szCs w:val="32"/>
        </w:rPr>
        <w:t>主要领导作情况说明。</w:t>
      </w:r>
    </w:p>
    <w:p>
      <w:pPr>
        <w:pStyle w:val="10"/>
        <w:ind w:firstLine="630"/>
        <w:rPr>
          <w:rFonts w:ascii="仿宋_GB2312" w:eastAsia="仿宋_GB2312"/>
          <w:sz w:val="32"/>
          <w:szCs w:val="32"/>
        </w:rPr>
      </w:pPr>
      <w:r>
        <w:rPr>
          <w:rFonts w:hint="eastAsia" w:ascii="仿宋_GB2312" w:eastAsia="仿宋_GB2312"/>
          <w:sz w:val="32"/>
          <w:szCs w:val="32"/>
        </w:rPr>
        <w:t>行政村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的年度考核总得分=每月得分相加后的平均值+奖励得分-其他减分。</w:t>
      </w:r>
    </w:p>
    <w:p>
      <w:pPr>
        <w:pStyle w:val="10"/>
        <w:ind w:firstLine="630"/>
        <w:rPr>
          <w:rFonts w:ascii="仿宋_GB2312" w:eastAsia="仿宋_GB2312"/>
          <w:sz w:val="32"/>
          <w:szCs w:val="32"/>
        </w:rPr>
      </w:pPr>
      <w:r>
        <w:rPr>
          <w:rFonts w:hint="eastAsia" w:ascii="仿宋_GB2312" w:eastAsia="仿宋_GB2312"/>
          <w:sz w:val="32"/>
          <w:szCs w:val="32"/>
        </w:rPr>
        <w:t>加减分值：有下列情况之一的，在年度综合考评时予以奖励加分或相应减分，加分或减分均不超过10分。</w:t>
      </w:r>
    </w:p>
    <w:p>
      <w:pPr>
        <w:pStyle w:val="10"/>
        <w:ind w:firstLine="63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lang w:val="en-US" w:eastAsia="zh-CN"/>
        </w:rPr>
        <w:t>县</w:t>
      </w:r>
      <w:r>
        <w:rPr>
          <w:rFonts w:hint="eastAsia" w:ascii="仿宋_GB2312" w:eastAsia="仿宋_GB2312"/>
          <w:sz w:val="32"/>
          <w:szCs w:val="32"/>
        </w:rPr>
        <w:t>级“十佳村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”分值设置为10分，按照排序第一位的村屯</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加10分，第二位的村屯</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加9分，以此类推。</w:t>
      </w:r>
    </w:p>
    <w:p>
      <w:pPr>
        <w:pStyle w:val="10"/>
        <w:ind w:firstLine="63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“后进村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”按照排序倒数第一位减10分，倒数第二位减9分，以此类推。</w:t>
      </w:r>
    </w:p>
    <w:p>
      <w:pPr>
        <w:pStyle w:val="10"/>
        <w:ind w:firstLine="63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 xml:space="preserve"> 各</w:t>
      </w:r>
      <w:r>
        <w:rPr>
          <w:rFonts w:hint="eastAsia" w:ascii="仿宋_GB2312" w:eastAsia="仿宋_GB2312"/>
          <w:sz w:val="32"/>
          <w:szCs w:val="32"/>
          <w:lang w:val="en-US" w:eastAsia="zh-CN"/>
        </w:rPr>
        <w:t>乡镇（管理区）</w:t>
      </w:r>
      <w:r>
        <w:rPr>
          <w:rFonts w:hint="eastAsia" w:ascii="仿宋_GB2312" w:eastAsia="仿宋_GB2312"/>
          <w:sz w:val="32"/>
          <w:szCs w:val="32"/>
        </w:rPr>
        <w:t>用于2021年村庄清洁行动投入资金情况，按全年投入力度进行排名，第一名加10分，第二名加9分，以此类推。</w:t>
      </w:r>
    </w:p>
    <w:p>
      <w:pPr>
        <w:pStyle w:val="10"/>
        <w:ind w:firstLine="63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因村庄环境卫生问题被群众举报至省、市新闻媒体及相关各级机构，或被相关媒体曝光的，经考核组核实后，在年末总分中减10分，多次被举报核实的，直接取消考核资格，并进行全</w:t>
      </w:r>
      <w:r>
        <w:rPr>
          <w:rFonts w:hint="eastAsia" w:ascii="仿宋_GB2312" w:eastAsia="仿宋_GB2312"/>
          <w:sz w:val="32"/>
          <w:szCs w:val="32"/>
          <w:lang w:val="en-US" w:eastAsia="zh-CN"/>
        </w:rPr>
        <w:t>县</w:t>
      </w:r>
      <w:r>
        <w:rPr>
          <w:rFonts w:hint="eastAsia" w:ascii="仿宋_GB2312" w:eastAsia="仿宋_GB2312"/>
          <w:sz w:val="32"/>
          <w:szCs w:val="32"/>
        </w:rPr>
        <w:t>通报。</w:t>
      </w:r>
    </w:p>
    <w:p>
      <w:pPr>
        <w:pStyle w:val="10"/>
        <w:ind w:firstLine="63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在日常考核中，对考核组通报的问题未按时整改的，经考核组认定，每次在总分上减10分。</w:t>
      </w:r>
    </w:p>
    <w:p>
      <w:pPr>
        <w:pStyle w:val="10"/>
        <w:ind w:firstLine="63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lang w:val="en-US" w:eastAsia="zh-CN"/>
        </w:rPr>
        <w:t>县</w:t>
      </w:r>
      <w:r>
        <w:rPr>
          <w:rFonts w:hint="eastAsia" w:ascii="仿宋_GB2312" w:eastAsia="仿宋_GB2312"/>
          <w:sz w:val="32"/>
          <w:szCs w:val="32"/>
        </w:rPr>
        <w:t>人居办根据各</w:t>
      </w:r>
      <w:r>
        <w:rPr>
          <w:rFonts w:hint="eastAsia" w:ascii="仿宋_GB2312" w:eastAsia="仿宋_GB2312"/>
          <w:sz w:val="32"/>
          <w:szCs w:val="32"/>
          <w:lang w:val="en-US" w:eastAsia="zh-CN"/>
        </w:rPr>
        <w:t>乡镇（管理区）</w:t>
      </w:r>
      <w:r>
        <w:rPr>
          <w:rFonts w:hint="eastAsia" w:ascii="仿宋_GB2312" w:eastAsia="仿宋_GB2312"/>
          <w:sz w:val="32"/>
          <w:szCs w:val="32"/>
        </w:rPr>
        <w:t>自评情况进行随机抽检，如发现实际与自评得分不符的情况，每次在总分上减10分。多次瞒报虚报，取消考核资格，并进行全</w:t>
      </w:r>
      <w:r>
        <w:rPr>
          <w:rFonts w:hint="eastAsia" w:ascii="仿宋_GB2312" w:eastAsia="仿宋_GB2312"/>
          <w:sz w:val="32"/>
          <w:szCs w:val="32"/>
          <w:lang w:val="en-US" w:eastAsia="zh-CN"/>
        </w:rPr>
        <w:t>县</w:t>
      </w:r>
      <w:r>
        <w:rPr>
          <w:rFonts w:hint="eastAsia" w:ascii="仿宋_GB2312" w:eastAsia="仿宋_GB2312"/>
          <w:sz w:val="32"/>
          <w:szCs w:val="32"/>
        </w:rPr>
        <w:t>通报。</w:t>
      </w:r>
    </w:p>
    <w:p>
      <w:pPr>
        <w:pStyle w:val="10"/>
        <w:ind w:firstLine="630"/>
        <w:rPr>
          <w:rFonts w:ascii="黑体" w:hAnsi="黑体" w:eastAsia="黑体"/>
          <w:sz w:val="32"/>
          <w:szCs w:val="32"/>
        </w:rPr>
      </w:pPr>
      <w:r>
        <w:rPr>
          <w:rFonts w:hint="eastAsia" w:ascii="黑体" w:hAnsi="黑体" w:eastAsia="黑体"/>
          <w:sz w:val="32"/>
          <w:szCs w:val="32"/>
        </w:rPr>
        <w:t>五、奖惩机制</w:t>
      </w:r>
    </w:p>
    <w:p>
      <w:pPr>
        <w:pStyle w:val="10"/>
        <w:ind w:firstLine="63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年度考核结果经</w:t>
      </w:r>
      <w:r>
        <w:rPr>
          <w:rFonts w:hint="eastAsia" w:ascii="仿宋_GB2312" w:eastAsia="仿宋_GB2312"/>
          <w:sz w:val="32"/>
          <w:szCs w:val="32"/>
          <w:lang w:val="en-US" w:eastAsia="zh-CN"/>
        </w:rPr>
        <w:t>县</w:t>
      </w:r>
      <w:r>
        <w:rPr>
          <w:rFonts w:hint="eastAsia" w:ascii="仿宋_GB2312" w:eastAsia="仿宋_GB2312"/>
          <w:sz w:val="32"/>
          <w:szCs w:val="32"/>
        </w:rPr>
        <w:t>人居环境领导小组审定后，在全</w:t>
      </w:r>
      <w:r>
        <w:rPr>
          <w:rFonts w:hint="eastAsia" w:ascii="仿宋_GB2312" w:eastAsia="仿宋_GB2312"/>
          <w:sz w:val="32"/>
          <w:szCs w:val="32"/>
          <w:lang w:val="en-US" w:eastAsia="zh-CN"/>
        </w:rPr>
        <w:t>县</w:t>
      </w:r>
      <w:r>
        <w:rPr>
          <w:rFonts w:hint="eastAsia" w:ascii="仿宋_GB2312" w:eastAsia="仿宋_GB2312"/>
          <w:sz w:val="32"/>
          <w:szCs w:val="32"/>
        </w:rPr>
        <w:t>范围内进行通报，并报</w:t>
      </w:r>
      <w:r>
        <w:rPr>
          <w:rFonts w:hint="eastAsia" w:ascii="仿宋_GB2312" w:eastAsia="仿宋_GB2312"/>
          <w:sz w:val="32"/>
          <w:szCs w:val="32"/>
          <w:lang w:val="en-US" w:eastAsia="zh-CN"/>
        </w:rPr>
        <w:t>县</w:t>
      </w:r>
      <w:r>
        <w:rPr>
          <w:rFonts w:hint="eastAsia" w:ascii="仿宋_GB2312" w:eastAsia="仿宋_GB2312"/>
          <w:sz w:val="32"/>
          <w:szCs w:val="32"/>
        </w:rPr>
        <w:t>委、</w:t>
      </w:r>
      <w:r>
        <w:rPr>
          <w:rFonts w:hint="eastAsia" w:ascii="仿宋_GB2312" w:eastAsia="仿宋_GB2312"/>
          <w:sz w:val="32"/>
          <w:szCs w:val="32"/>
          <w:lang w:val="en-US" w:eastAsia="zh-CN"/>
        </w:rPr>
        <w:t>县</w:t>
      </w:r>
      <w:r>
        <w:rPr>
          <w:rFonts w:hint="eastAsia" w:ascii="仿宋_GB2312" w:eastAsia="仿宋_GB2312"/>
          <w:sz w:val="32"/>
          <w:szCs w:val="32"/>
        </w:rPr>
        <w:t>政府主要领导了解掌握，作为评价</w:t>
      </w:r>
      <w:r>
        <w:rPr>
          <w:rFonts w:hint="eastAsia" w:ascii="仿宋_GB2312" w:eastAsia="仿宋_GB2312"/>
          <w:sz w:val="32"/>
          <w:szCs w:val="32"/>
          <w:lang w:val="en-US" w:eastAsia="zh-CN"/>
        </w:rPr>
        <w:t>乡镇（管理区）</w:t>
      </w:r>
      <w:r>
        <w:rPr>
          <w:rFonts w:hint="eastAsia" w:ascii="仿宋_GB2312" w:eastAsia="仿宋_GB2312"/>
          <w:sz w:val="32"/>
          <w:szCs w:val="32"/>
        </w:rPr>
        <w:t>领导班子和有关领导干部业绩表现的重要参考。</w:t>
      </w:r>
    </w:p>
    <w:p>
      <w:pPr>
        <w:pStyle w:val="10"/>
        <w:ind w:firstLine="63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对“十佳村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”进行表彰，全年排名前两位的行政村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所属</w:t>
      </w:r>
      <w:r>
        <w:rPr>
          <w:rFonts w:hint="eastAsia" w:ascii="仿宋_GB2312" w:eastAsia="仿宋_GB2312"/>
          <w:sz w:val="32"/>
          <w:szCs w:val="32"/>
          <w:lang w:val="en-US" w:eastAsia="zh-CN"/>
        </w:rPr>
        <w:t>乡镇（管理区）</w:t>
      </w:r>
      <w:r>
        <w:rPr>
          <w:rFonts w:hint="eastAsia" w:ascii="仿宋_GB2312" w:eastAsia="仿宋_GB2312"/>
          <w:sz w:val="32"/>
          <w:szCs w:val="32"/>
        </w:rPr>
        <w:t>主要领导在全年总结会上进行典型交流。</w:t>
      </w:r>
    </w:p>
    <w:p>
      <w:pPr>
        <w:pStyle w:val="10"/>
        <w:ind w:firstLine="63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“后进村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”要上报情况说明及整改情况，排名后两位的行政村</w:t>
      </w:r>
      <w:r>
        <w:rPr>
          <w:rFonts w:hint="eastAsia" w:ascii="仿宋_GB2312" w:eastAsia="仿宋_GB2312"/>
          <w:sz w:val="32"/>
          <w:szCs w:val="32"/>
          <w:lang w:eastAsia="zh-CN"/>
        </w:rPr>
        <w:t>（</w:t>
      </w:r>
      <w:r>
        <w:rPr>
          <w:rFonts w:hint="eastAsia" w:ascii="仿宋_GB2312" w:eastAsia="仿宋_GB2312"/>
          <w:sz w:val="32"/>
          <w:szCs w:val="32"/>
          <w:lang w:val="en-US" w:eastAsia="zh-CN"/>
        </w:rPr>
        <w:t>作业站</w:t>
      </w:r>
      <w:r>
        <w:rPr>
          <w:rFonts w:hint="eastAsia" w:ascii="仿宋_GB2312" w:eastAsia="仿宋_GB2312"/>
          <w:sz w:val="32"/>
          <w:szCs w:val="32"/>
          <w:lang w:eastAsia="zh-CN"/>
        </w:rPr>
        <w:t>）</w:t>
      </w:r>
      <w:r>
        <w:rPr>
          <w:rFonts w:hint="eastAsia" w:ascii="仿宋_GB2312" w:eastAsia="仿宋_GB2312"/>
          <w:sz w:val="32"/>
          <w:szCs w:val="32"/>
        </w:rPr>
        <w:t>所属的</w:t>
      </w:r>
      <w:r>
        <w:rPr>
          <w:rFonts w:hint="eastAsia" w:ascii="仿宋_GB2312" w:eastAsia="仿宋_GB2312"/>
          <w:sz w:val="32"/>
          <w:szCs w:val="32"/>
          <w:lang w:val="en-US" w:eastAsia="zh-CN"/>
        </w:rPr>
        <w:t>乡镇（管理区）</w:t>
      </w:r>
      <w:r>
        <w:rPr>
          <w:rFonts w:hint="eastAsia" w:ascii="仿宋_GB2312" w:eastAsia="仿宋_GB2312"/>
          <w:sz w:val="32"/>
          <w:szCs w:val="32"/>
        </w:rPr>
        <w:t>主要领导要进行表态发言。</w:t>
      </w:r>
    </w:p>
    <w:p>
      <w:pPr>
        <w:pStyle w:val="10"/>
        <w:ind w:firstLine="63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连续两个季度被评为“后进村”的</w:t>
      </w:r>
      <w:r>
        <w:rPr>
          <w:rFonts w:hint="eastAsia" w:ascii="仿宋_GB2312" w:eastAsia="仿宋_GB2312"/>
          <w:sz w:val="32"/>
          <w:szCs w:val="32"/>
          <w:lang w:val="en-US" w:eastAsia="zh-CN"/>
        </w:rPr>
        <w:t>村（作业站）</w:t>
      </w:r>
      <w:r>
        <w:rPr>
          <w:rFonts w:hint="eastAsia" w:ascii="仿宋_GB2312" w:eastAsia="仿宋_GB2312"/>
          <w:sz w:val="32"/>
          <w:szCs w:val="32"/>
        </w:rPr>
        <w:t>党政主要领导建议调整或调离，所属</w:t>
      </w:r>
      <w:r>
        <w:rPr>
          <w:rFonts w:hint="eastAsia" w:ascii="仿宋_GB2312" w:eastAsia="仿宋_GB2312"/>
          <w:sz w:val="32"/>
          <w:szCs w:val="32"/>
          <w:lang w:val="en-US" w:eastAsia="zh-CN"/>
        </w:rPr>
        <w:t>乡镇（管理区）</w:t>
      </w:r>
      <w:r>
        <w:rPr>
          <w:rFonts w:hint="eastAsia" w:ascii="仿宋_GB2312" w:eastAsia="仿宋_GB2312"/>
          <w:sz w:val="32"/>
          <w:szCs w:val="32"/>
        </w:rPr>
        <w:t>主要领导要向</w:t>
      </w:r>
      <w:r>
        <w:rPr>
          <w:rFonts w:hint="eastAsia" w:ascii="仿宋_GB2312" w:eastAsia="仿宋_GB2312"/>
          <w:sz w:val="32"/>
          <w:szCs w:val="32"/>
          <w:lang w:val="en-US" w:eastAsia="zh-CN"/>
        </w:rPr>
        <w:t>县</w:t>
      </w:r>
      <w:r>
        <w:rPr>
          <w:rFonts w:hint="eastAsia" w:ascii="仿宋_GB2312" w:eastAsia="仿宋_GB2312"/>
          <w:sz w:val="32"/>
          <w:szCs w:val="32"/>
        </w:rPr>
        <w:t>委、</w:t>
      </w:r>
      <w:r>
        <w:rPr>
          <w:rFonts w:hint="eastAsia" w:ascii="仿宋_GB2312" w:eastAsia="仿宋_GB2312"/>
          <w:sz w:val="32"/>
          <w:szCs w:val="32"/>
          <w:lang w:val="en-US" w:eastAsia="zh-CN"/>
        </w:rPr>
        <w:t>县</w:t>
      </w:r>
      <w:r>
        <w:rPr>
          <w:rFonts w:hint="eastAsia" w:ascii="仿宋_GB2312" w:eastAsia="仿宋_GB2312"/>
          <w:sz w:val="32"/>
          <w:szCs w:val="32"/>
        </w:rPr>
        <w:t>政府</w:t>
      </w:r>
      <w:r>
        <w:rPr>
          <w:rFonts w:hint="eastAsia" w:ascii="仿宋_GB2312" w:eastAsia="仿宋_GB2312"/>
          <w:sz w:val="32"/>
          <w:szCs w:val="32"/>
          <w:lang w:eastAsia="zh-CN"/>
        </w:rPr>
        <w:t>、</w:t>
      </w:r>
      <w:r>
        <w:rPr>
          <w:rFonts w:hint="eastAsia" w:ascii="仿宋_GB2312" w:eastAsia="仿宋_GB2312"/>
          <w:sz w:val="32"/>
          <w:szCs w:val="32"/>
          <w:lang w:val="en-US" w:eastAsia="zh-CN"/>
        </w:rPr>
        <w:t>友谊农场</w:t>
      </w:r>
      <w:r>
        <w:rPr>
          <w:rFonts w:hint="eastAsia" w:ascii="仿宋_GB2312" w:eastAsia="仿宋_GB2312"/>
          <w:sz w:val="32"/>
          <w:szCs w:val="32"/>
        </w:rPr>
        <w:t>主要领导作情况说明。</w:t>
      </w:r>
    </w:p>
    <w:p>
      <w:pPr>
        <w:pStyle w:val="10"/>
        <w:ind w:firstLine="630"/>
        <w:rPr>
          <w:rFonts w:hint="eastAsia" w:ascii="仿宋_GB2312" w:eastAsia="仿宋_GB2312"/>
          <w:sz w:val="32"/>
          <w:szCs w:val="32"/>
          <w:lang w:val="en-US" w:eastAsia="zh-CN"/>
        </w:rPr>
      </w:pPr>
    </w:p>
    <w:p>
      <w:pPr>
        <w:pStyle w:val="10"/>
        <w:ind w:firstLine="63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友谊县、友谊农场</w:t>
      </w:r>
      <w:r>
        <w:rPr>
          <w:rFonts w:hint="eastAsia" w:ascii="仿宋_GB2312" w:eastAsia="仿宋_GB2312"/>
          <w:sz w:val="32"/>
          <w:szCs w:val="32"/>
        </w:rPr>
        <w:t>2021年</w:t>
      </w:r>
      <w:r>
        <w:rPr>
          <w:rFonts w:hint="eastAsia" w:ascii="仿宋_GB2312" w:eastAsia="仿宋_GB2312"/>
          <w:sz w:val="32"/>
          <w:szCs w:val="32"/>
          <w:lang w:val="en-US" w:eastAsia="zh-CN"/>
        </w:rPr>
        <w:t>城乡</w:t>
      </w:r>
      <w:r>
        <w:rPr>
          <w:rFonts w:hint="eastAsia" w:ascii="仿宋_GB2312" w:eastAsia="仿宋_GB2312"/>
          <w:sz w:val="32"/>
          <w:szCs w:val="32"/>
        </w:rPr>
        <w:t>人居环境整治村庄清洁行动打分表》</w:t>
      </w:r>
    </w:p>
    <w:p>
      <w:pPr>
        <w:pStyle w:val="10"/>
        <w:ind w:firstLine="630"/>
        <w:rPr>
          <w:rFonts w:ascii="仿宋_GB2312" w:eastAsia="仿宋_GB2312"/>
          <w:sz w:val="32"/>
          <w:szCs w:val="32"/>
        </w:rPr>
      </w:pPr>
    </w:p>
    <w:p>
      <w:pPr>
        <w:pStyle w:val="10"/>
        <w:ind w:firstLine="630"/>
        <w:rPr>
          <w:rFonts w:ascii="仿宋_GB2312" w:eastAsia="仿宋_GB2312"/>
          <w:sz w:val="32"/>
          <w:szCs w:val="32"/>
        </w:rPr>
      </w:pPr>
    </w:p>
    <w:p>
      <w:pPr>
        <w:pStyle w:val="10"/>
        <w:ind w:firstLine="630"/>
        <w:jc w:val="right"/>
        <w:rPr>
          <w:rFonts w:ascii="仿宋_GB2312" w:eastAsia="仿宋_GB2312"/>
          <w:sz w:val="32"/>
          <w:szCs w:val="32"/>
        </w:rPr>
      </w:pPr>
      <w:r>
        <w:rPr>
          <w:rFonts w:hint="eastAsia" w:ascii="仿宋_GB2312" w:eastAsia="仿宋_GB2312"/>
          <w:sz w:val="32"/>
          <w:szCs w:val="32"/>
          <w:lang w:val="en-US" w:eastAsia="zh-CN"/>
        </w:rPr>
        <w:t>友谊县</w:t>
      </w:r>
      <w:r>
        <w:rPr>
          <w:rFonts w:hint="eastAsia" w:ascii="仿宋_GB2312" w:eastAsia="仿宋_GB2312"/>
          <w:sz w:val="32"/>
          <w:szCs w:val="32"/>
        </w:rPr>
        <w:t>农村人居环境整治专项小组办公室</w:t>
      </w:r>
    </w:p>
    <w:p>
      <w:pPr>
        <w:pStyle w:val="10"/>
        <w:wordWrap w:val="0"/>
        <w:ind w:firstLine="630"/>
        <w:jc w:val="right"/>
        <w:rPr>
          <w:rFonts w:ascii="仿宋_GB2312" w:eastAsia="仿宋_GB2312"/>
          <w:sz w:val="32"/>
          <w:szCs w:val="32"/>
        </w:rPr>
      </w:pPr>
      <w:r>
        <w:rPr>
          <w:rFonts w:hint="eastAsia" w:ascii="仿宋_GB2312" w:eastAsia="仿宋_GB2312"/>
          <w:sz w:val="32"/>
          <w:szCs w:val="32"/>
        </w:rPr>
        <w:t>2021年4月</w:t>
      </w:r>
      <w:r>
        <w:rPr>
          <w:rFonts w:hint="eastAsia" w:ascii="仿宋_GB2312" w:eastAsia="仿宋_GB2312"/>
          <w:sz w:val="32"/>
          <w:szCs w:val="32"/>
          <w:lang w:val="en-US" w:eastAsia="zh-CN"/>
        </w:rPr>
        <w:t>23</w:t>
      </w:r>
      <w:r>
        <w:rPr>
          <w:rFonts w:hint="eastAsia" w:ascii="仿宋_GB2312" w:eastAsia="仿宋_GB2312"/>
          <w:sz w:val="32"/>
          <w:szCs w:val="32"/>
        </w:rPr>
        <w:t xml:space="preserve">日        </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DB2"/>
    <w:rsid w:val="000257E1"/>
    <w:rsid w:val="000A22A2"/>
    <w:rsid w:val="000F1131"/>
    <w:rsid w:val="001E65F6"/>
    <w:rsid w:val="002F69AE"/>
    <w:rsid w:val="003411B7"/>
    <w:rsid w:val="003B1914"/>
    <w:rsid w:val="003D44DA"/>
    <w:rsid w:val="003E49C1"/>
    <w:rsid w:val="004158E5"/>
    <w:rsid w:val="00450705"/>
    <w:rsid w:val="004D2B3A"/>
    <w:rsid w:val="005033DD"/>
    <w:rsid w:val="00584340"/>
    <w:rsid w:val="00590E73"/>
    <w:rsid w:val="005A03BC"/>
    <w:rsid w:val="005A546A"/>
    <w:rsid w:val="005B392C"/>
    <w:rsid w:val="00696D87"/>
    <w:rsid w:val="0080444C"/>
    <w:rsid w:val="009261A4"/>
    <w:rsid w:val="009A4904"/>
    <w:rsid w:val="00A203E5"/>
    <w:rsid w:val="00B77D17"/>
    <w:rsid w:val="00BD615D"/>
    <w:rsid w:val="00C70840"/>
    <w:rsid w:val="00CE2D52"/>
    <w:rsid w:val="00D05B92"/>
    <w:rsid w:val="00E66DB2"/>
    <w:rsid w:val="00FE7224"/>
    <w:rsid w:val="010264D1"/>
    <w:rsid w:val="0109745F"/>
    <w:rsid w:val="011933B2"/>
    <w:rsid w:val="0138281E"/>
    <w:rsid w:val="013B6B68"/>
    <w:rsid w:val="0182480B"/>
    <w:rsid w:val="019804B3"/>
    <w:rsid w:val="01DF46CB"/>
    <w:rsid w:val="02125A6B"/>
    <w:rsid w:val="02304F08"/>
    <w:rsid w:val="023137D7"/>
    <w:rsid w:val="02572AC7"/>
    <w:rsid w:val="02783843"/>
    <w:rsid w:val="031619C6"/>
    <w:rsid w:val="033419E6"/>
    <w:rsid w:val="033E7F9F"/>
    <w:rsid w:val="03484DBA"/>
    <w:rsid w:val="03740D17"/>
    <w:rsid w:val="037F485C"/>
    <w:rsid w:val="03966642"/>
    <w:rsid w:val="03CD3C0C"/>
    <w:rsid w:val="04040868"/>
    <w:rsid w:val="04A7621F"/>
    <w:rsid w:val="04C770B6"/>
    <w:rsid w:val="05152058"/>
    <w:rsid w:val="05AF628F"/>
    <w:rsid w:val="06615C62"/>
    <w:rsid w:val="070F0D4E"/>
    <w:rsid w:val="074C2F42"/>
    <w:rsid w:val="075D4B6A"/>
    <w:rsid w:val="07B73CD1"/>
    <w:rsid w:val="08196FD9"/>
    <w:rsid w:val="082030D7"/>
    <w:rsid w:val="082A2429"/>
    <w:rsid w:val="085C3B5B"/>
    <w:rsid w:val="087D756F"/>
    <w:rsid w:val="088D4C4E"/>
    <w:rsid w:val="08900120"/>
    <w:rsid w:val="09192A28"/>
    <w:rsid w:val="093C2767"/>
    <w:rsid w:val="09A92A8A"/>
    <w:rsid w:val="09DF5EA7"/>
    <w:rsid w:val="09E07CBD"/>
    <w:rsid w:val="09F27E57"/>
    <w:rsid w:val="0A10676A"/>
    <w:rsid w:val="0A144290"/>
    <w:rsid w:val="0A44164B"/>
    <w:rsid w:val="0A4654CF"/>
    <w:rsid w:val="0A4A19D6"/>
    <w:rsid w:val="0A5F3B5A"/>
    <w:rsid w:val="0A7C0817"/>
    <w:rsid w:val="0A7E3483"/>
    <w:rsid w:val="0A9817B4"/>
    <w:rsid w:val="0AAD04AE"/>
    <w:rsid w:val="0B3B07E9"/>
    <w:rsid w:val="0B3D0939"/>
    <w:rsid w:val="0B906CA2"/>
    <w:rsid w:val="0C18745F"/>
    <w:rsid w:val="0C2A2CEB"/>
    <w:rsid w:val="0C9C3CAE"/>
    <w:rsid w:val="0D0602A9"/>
    <w:rsid w:val="0D144589"/>
    <w:rsid w:val="0D5F4D65"/>
    <w:rsid w:val="0DCA15AE"/>
    <w:rsid w:val="0DE411D2"/>
    <w:rsid w:val="0DE50668"/>
    <w:rsid w:val="0DEF0D5D"/>
    <w:rsid w:val="0E186295"/>
    <w:rsid w:val="0E635955"/>
    <w:rsid w:val="0ED95206"/>
    <w:rsid w:val="0EEB628F"/>
    <w:rsid w:val="0F47733E"/>
    <w:rsid w:val="0F5208C2"/>
    <w:rsid w:val="0FA94E5C"/>
    <w:rsid w:val="0FC16692"/>
    <w:rsid w:val="0FFD3B97"/>
    <w:rsid w:val="101B0468"/>
    <w:rsid w:val="1027151B"/>
    <w:rsid w:val="10322ACD"/>
    <w:rsid w:val="107A3BCB"/>
    <w:rsid w:val="10885851"/>
    <w:rsid w:val="111452A4"/>
    <w:rsid w:val="115C796C"/>
    <w:rsid w:val="1166355A"/>
    <w:rsid w:val="116D5B6D"/>
    <w:rsid w:val="11B26D48"/>
    <w:rsid w:val="123501EB"/>
    <w:rsid w:val="12371514"/>
    <w:rsid w:val="126C3EFC"/>
    <w:rsid w:val="12C448AD"/>
    <w:rsid w:val="12CE050D"/>
    <w:rsid w:val="12FD53B1"/>
    <w:rsid w:val="13050858"/>
    <w:rsid w:val="13073E2E"/>
    <w:rsid w:val="131648E6"/>
    <w:rsid w:val="131958F0"/>
    <w:rsid w:val="138536B0"/>
    <w:rsid w:val="140F2A03"/>
    <w:rsid w:val="14186802"/>
    <w:rsid w:val="14451C81"/>
    <w:rsid w:val="14541296"/>
    <w:rsid w:val="14623C82"/>
    <w:rsid w:val="149B0538"/>
    <w:rsid w:val="14DD095B"/>
    <w:rsid w:val="157A3153"/>
    <w:rsid w:val="158255A3"/>
    <w:rsid w:val="15AA5D35"/>
    <w:rsid w:val="15EB67E7"/>
    <w:rsid w:val="16306E08"/>
    <w:rsid w:val="16DE3723"/>
    <w:rsid w:val="16FF19D4"/>
    <w:rsid w:val="17156051"/>
    <w:rsid w:val="1726487D"/>
    <w:rsid w:val="17D13E96"/>
    <w:rsid w:val="17FE7C13"/>
    <w:rsid w:val="1824587E"/>
    <w:rsid w:val="184C67F7"/>
    <w:rsid w:val="184E1ED4"/>
    <w:rsid w:val="18DA0BF9"/>
    <w:rsid w:val="19066BCA"/>
    <w:rsid w:val="193229D3"/>
    <w:rsid w:val="199375BE"/>
    <w:rsid w:val="199C633E"/>
    <w:rsid w:val="19C96EE4"/>
    <w:rsid w:val="19CD3B64"/>
    <w:rsid w:val="1A0656D3"/>
    <w:rsid w:val="1A6A26A6"/>
    <w:rsid w:val="1A802CBC"/>
    <w:rsid w:val="1AC75078"/>
    <w:rsid w:val="1B02709D"/>
    <w:rsid w:val="1BA11874"/>
    <w:rsid w:val="1BB13050"/>
    <w:rsid w:val="1BE81891"/>
    <w:rsid w:val="1C0121E5"/>
    <w:rsid w:val="1C1D4C12"/>
    <w:rsid w:val="1C376F05"/>
    <w:rsid w:val="1C4103D3"/>
    <w:rsid w:val="1C645206"/>
    <w:rsid w:val="1C9E2F88"/>
    <w:rsid w:val="1CB20214"/>
    <w:rsid w:val="1CB644B3"/>
    <w:rsid w:val="1CCE19DD"/>
    <w:rsid w:val="1D2B56C6"/>
    <w:rsid w:val="1E106B1B"/>
    <w:rsid w:val="1E1861AA"/>
    <w:rsid w:val="1E241383"/>
    <w:rsid w:val="1EC25C18"/>
    <w:rsid w:val="1EF8233C"/>
    <w:rsid w:val="1EFB78CD"/>
    <w:rsid w:val="1F3332A6"/>
    <w:rsid w:val="1F3C787C"/>
    <w:rsid w:val="1F533BF6"/>
    <w:rsid w:val="1F5A2D18"/>
    <w:rsid w:val="1FBD1FD3"/>
    <w:rsid w:val="20017141"/>
    <w:rsid w:val="20313D5E"/>
    <w:rsid w:val="20360F13"/>
    <w:rsid w:val="203E5183"/>
    <w:rsid w:val="208320EF"/>
    <w:rsid w:val="211314B2"/>
    <w:rsid w:val="216051B5"/>
    <w:rsid w:val="21777CE6"/>
    <w:rsid w:val="2180454F"/>
    <w:rsid w:val="21805022"/>
    <w:rsid w:val="21AD1A73"/>
    <w:rsid w:val="21D064CF"/>
    <w:rsid w:val="21F16253"/>
    <w:rsid w:val="21FC2F9A"/>
    <w:rsid w:val="222965CE"/>
    <w:rsid w:val="2263395F"/>
    <w:rsid w:val="227B02A9"/>
    <w:rsid w:val="229203A4"/>
    <w:rsid w:val="231022B0"/>
    <w:rsid w:val="237A3AEA"/>
    <w:rsid w:val="23BF5BF7"/>
    <w:rsid w:val="242502F1"/>
    <w:rsid w:val="248912C6"/>
    <w:rsid w:val="24991DE0"/>
    <w:rsid w:val="24C115B1"/>
    <w:rsid w:val="24EB02E9"/>
    <w:rsid w:val="25955FAB"/>
    <w:rsid w:val="25B427DF"/>
    <w:rsid w:val="25DD6EAB"/>
    <w:rsid w:val="261B2A8C"/>
    <w:rsid w:val="26663A0A"/>
    <w:rsid w:val="26B05274"/>
    <w:rsid w:val="26BF549C"/>
    <w:rsid w:val="26C60753"/>
    <w:rsid w:val="26C92959"/>
    <w:rsid w:val="26CC5EB1"/>
    <w:rsid w:val="2742132B"/>
    <w:rsid w:val="274C54A3"/>
    <w:rsid w:val="27833B8E"/>
    <w:rsid w:val="27EF5687"/>
    <w:rsid w:val="280570A6"/>
    <w:rsid w:val="281934E5"/>
    <w:rsid w:val="28594C8E"/>
    <w:rsid w:val="285D60FF"/>
    <w:rsid w:val="28E66713"/>
    <w:rsid w:val="29185F76"/>
    <w:rsid w:val="29671087"/>
    <w:rsid w:val="2A2B1314"/>
    <w:rsid w:val="2A677014"/>
    <w:rsid w:val="2AB50FA1"/>
    <w:rsid w:val="2B345A4B"/>
    <w:rsid w:val="2B3D4322"/>
    <w:rsid w:val="2B423A55"/>
    <w:rsid w:val="2BCC0F54"/>
    <w:rsid w:val="2BDF76B1"/>
    <w:rsid w:val="2C2B3FE6"/>
    <w:rsid w:val="2C3B6A0C"/>
    <w:rsid w:val="2C474081"/>
    <w:rsid w:val="2C662D69"/>
    <w:rsid w:val="2CB5189E"/>
    <w:rsid w:val="2D1A2866"/>
    <w:rsid w:val="2D5500A1"/>
    <w:rsid w:val="2DCA4DA1"/>
    <w:rsid w:val="2E0C54E8"/>
    <w:rsid w:val="2E2C409F"/>
    <w:rsid w:val="2E362679"/>
    <w:rsid w:val="2E682373"/>
    <w:rsid w:val="2E6B6173"/>
    <w:rsid w:val="2E7D4C60"/>
    <w:rsid w:val="2EF011E1"/>
    <w:rsid w:val="2EF6421A"/>
    <w:rsid w:val="2F096FE8"/>
    <w:rsid w:val="2F162831"/>
    <w:rsid w:val="2FC15497"/>
    <w:rsid w:val="2FCC3081"/>
    <w:rsid w:val="307B74AB"/>
    <w:rsid w:val="30C707D7"/>
    <w:rsid w:val="30D46845"/>
    <w:rsid w:val="30FB0E8F"/>
    <w:rsid w:val="31673639"/>
    <w:rsid w:val="31852162"/>
    <w:rsid w:val="318C48CE"/>
    <w:rsid w:val="318E597A"/>
    <w:rsid w:val="31D94FF5"/>
    <w:rsid w:val="31FD7537"/>
    <w:rsid w:val="32116239"/>
    <w:rsid w:val="32432BC9"/>
    <w:rsid w:val="326C1407"/>
    <w:rsid w:val="327F0B24"/>
    <w:rsid w:val="334D1B98"/>
    <w:rsid w:val="33506AB4"/>
    <w:rsid w:val="33622EA7"/>
    <w:rsid w:val="33627B0D"/>
    <w:rsid w:val="341A4EE8"/>
    <w:rsid w:val="342E3549"/>
    <w:rsid w:val="343B04BE"/>
    <w:rsid w:val="345648A2"/>
    <w:rsid w:val="347D2D37"/>
    <w:rsid w:val="34DF6D0C"/>
    <w:rsid w:val="34E07D15"/>
    <w:rsid w:val="352F7DC1"/>
    <w:rsid w:val="35334FF2"/>
    <w:rsid w:val="355F610B"/>
    <w:rsid w:val="3575027D"/>
    <w:rsid w:val="35922D71"/>
    <w:rsid w:val="35B4453B"/>
    <w:rsid w:val="35E45301"/>
    <w:rsid w:val="36397A5B"/>
    <w:rsid w:val="363C08BD"/>
    <w:rsid w:val="366215A8"/>
    <w:rsid w:val="36722980"/>
    <w:rsid w:val="36BB2FEC"/>
    <w:rsid w:val="375675FD"/>
    <w:rsid w:val="375B603E"/>
    <w:rsid w:val="37E17491"/>
    <w:rsid w:val="37E74161"/>
    <w:rsid w:val="38121CFC"/>
    <w:rsid w:val="383617BC"/>
    <w:rsid w:val="384F7D3F"/>
    <w:rsid w:val="389D02FD"/>
    <w:rsid w:val="38A73C1F"/>
    <w:rsid w:val="390A4FD1"/>
    <w:rsid w:val="39525D33"/>
    <w:rsid w:val="395E7112"/>
    <w:rsid w:val="39867515"/>
    <w:rsid w:val="39CE782E"/>
    <w:rsid w:val="3A1D4DE7"/>
    <w:rsid w:val="3A2A0EBD"/>
    <w:rsid w:val="3A4E1FE7"/>
    <w:rsid w:val="3A9636D7"/>
    <w:rsid w:val="3AEF0F11"/>
    <w:rsid w:val="3AEF422F"/>
    <w:rsid w:val="3B0565DD"/>
    <w:rsid w:val="3B343288"/>
    <w:rsid w:val="3B7B0ECE"/>
    <w:rsid w:val="3B9B599F"/>
    <w:rsid w:val="3BA86EF7"/>
    <w:rsid w:val="3BD563D4"/>
    <w:rsid w:val="3BF85E62"/>
    <w:rsid w:val="3BF977D3"/>
    <w:rsid w:val="3C23497F"/>
    <w:rsid w:val="3C3126CC"/>
    <w:rsid w:val="3C327B20"/>
    <w:rsid w:val="3C486242"/>
    <w:rsid w:val="3C5E1CFC"/>
    <w:rsid w:val="3C820BF1"/>
    <w:rsid w:val="3C8D2FD7"/>
    <w:rsid w:val="3C936837"/>
    <w:rsid w:val="3C9467EF"/>
    <w:rsid w:val="3C9C798F"/>
    <w:rsid w:val="3CEA06F0"/>
    <w:rsid w:val="3CF04513"/>
    <w:rsid w:val="3D5134E4"/>
    <w:rsid w:val="3D655C13"/>
    <w:rsid w:val="3D6F0E12"/>
    <w:rsid w:val="3E1E7918"/>
    <w:rsid w:val="3E2E2270"/>
    <w:rsid w:val="3E952168"/>
    <w:rsid w:val="3EBA623D"/>
    <w:rsid w:val="3EF1362A"/>
    <w:rsid w:val="3F290128"/>
    <w:rsid w:val="3F3235B0"/>
    <w:rsid w:val="3F3E6A92"/>
    <w:rsid w:val="3F427E27"/>
    <w:rsid w:val="3F906025"/>
    <w:rsid w:val="402661D1"/>
    <w:rsid w:val="40586F0E"/>
    <w:rsid w:val="405965CF"/>
    <w:rsid w:val="40694CAD"/>
    <w:rsid w:val="40BC3EFA"/>
    <w:rsid w:val="40EE614B"/>
    <w:rsid w:val="40FA0B18"/>
    <w:rsid w:val="414A31EF"/>
    <w:rsid w:val="419C57B7"/>
    <w:rsid w:val="41E637F6"/>
    <w:rsid w:val="42187542"/>
    <w:rsid w:val="425952D5"/>
    <w:rsid w:val="429B277B"/>
    <w:rsid w:val="429D79C0"/>
    <w:rsid w:val="43104502"/>
    <w:rsid w:val="433734C8"/>
    <w:rsid w:val="43492E38"/>
    <w:rsid w:val="435D3637"/>
    <w:rsid w:val="43A900C4"/>
    <w:rsid w:val="43E85805"/>
    <w:rsid w:val="44120E2B"/>
    <w:rsid w:val="4412758C"/>
    <w:rsid w:val="4493791F"/>
    <w:rsid w:val="44B37A0F"/>
    <w:rsid w:val="44E351C0"/>
    <w:rsid w:val="44F66ACD"/>
    <w:rsid w:val="4533207A"/>
    <w:rsid w:val="45B44E44"/>
    <w:rsid w:val="463F69CD"/>
    <w:rsid w:val="464317EB"/>
    <w:rsid w:val="46B56265"/>
    <w:rsid w:val="46E4211C"/>
    <w:rsid w:val="470575F7"/>
    <w:rsid w:val="47312B85"/>
    <w:rsid w:val="4732479F"/>
    <w:rsid w:val="48051739"/>
    <w:rsid w:val="482D440A"/>
    <w:rsid w:val="483B5DB4"/>
    <w:rsid w:val="48433322"/>
    <w:rsid w:val="486C0BE8"/>
    <w:rsid w:val="487D03E9"/>
    <w:rsid w:val="49613727"/>
    <w:rsid w:val="49BB5CE8"/>
    <w:rsid w:val="4A264B6A"/>
    <w:rsid w:val="4A6B6411"/>
    <w:rsid w:val="4B0D1291"/>
    <w:rsid w:val="4B241916"/>
    <w:rsid w:val="4B941A5A"/>
    <w:rsid w:val="4BA21D48"/>
    <w:rsid w:val="4C0429B8"/>
    <w:rsid w:val="4C1A5D5B"/>
    <w:rsid w:val="4C53466B"/>
    <w:rsid w:val="4CF40D87"/>
    <w:rsid w:val="4D3D7840"/>
    <w:rsid w:val="4D403BB5"/>
    <w:rsid w:val="4D8D7818"/>
    <w:rsid w:val="4DA628D5"/>
    <w:rsid w:val="4DC053E2"/>
    <w:rsid w:val="4DD5160D"/>
    <w:rsid w:val="4DDF559C"/>
    <w:rsid w:val="4DE617C1"/>
    <w:rsid w:val="4E3F698F"/>
    <w:rsid w:val="4E4748A9"/>
    <w:rsid w:val="4E971AED"/>
    <w:rsid w:val="4E995257"/>
    <w:rsid w:val="4EA86EE8"/>
    <w:rsid w:val="4EAB0098"/>
    <w:rsid w:val="4EB4615F"/>
    <w:rsid w:val="4EDA646D"/>
    <w:rsid w:val="4EDB12F5"/>
    <w:rsid w:val="4F321D96"/>
    <w:rsid w:val="4F6C724D"/>
    <w:rsid w:val="4FB4702E"/>
    <w:rsid w:val="4FF17FE6"/>
    <w:rsid w:val="5046306C"/>
    <w:rsid w:val="505018A5"/>
    <w:rsid w:val="508C0A89"/>
    <w:rsid w:val="50A96C57"/>
    <w:rsid w:val="510C7464"/>
    <w:rsid w:val="512520B5"/>
    <w:rsid w:val="51323575"/>
    <w:rsid w:val="51383DF0"/>
    <w:rsid w:val="519C68B6"/>
    <w:rsid w:val="51C226BF"/>
    <w:rsid w:val="5272186D"/>
    <w:rsid w:val="527C60F8"/>
    <w:rsid w:val="52A06E75"/>
    <w:rsid w:val="52D008DD"/>
    <w:rsid w:val="52D967D3"/>
    <w:rsid w:val="536D3C81"/>
    <w:rsid w:val="53A5686E"/>
    <w:rsid w:val="53E30D7F"/>
    <w:rsid w:val="53E84D01"/>
    <w:rsid w:val="53F82C96"/>
    <w:rsid w:val="547B1972"/>
    <w:rsid w:val="54C80CC7"/>
    <w:rsid w:val="54D45C2B"/>
    <w:rsid w:val="54F55CFC"/>
    <w:rsid w:val="550A3F8F"/>
    <w:rsid w:val="55101C44"/>
    <w:rsid w:val="551B01EF"/>
    <w:rsid w:val="552212CD"/>
    <w:rsid w:val="55281F56"/>
    <w:rsid w:val="553547D5"/>
    <w:rsid w:val="559B3790"/>
    <w:rsid w:val="55A44294"/>
    <w:rsid w:val="55C13BBE"/>
    <w:rsid w:val="55DD68B7"/>
    <w:rsid w:val="564A55CD"/>
    <w:rsid w:val="56623AC3"/>
    <w:rsid w:val="56752FB7"/>
    <w:rsid w:val="56ED06F6"/>
    <w:rsid w:val="572852CE"/>
    <w:rsid w:val="58060A25"/>
    <w:rsid w:val="58096587"/>
    <w:rsid w:val="5828326B"/>
    <w:rsid w:val="58DE6E95"/>
    <w:rsid w:val="593017D9"/>
    <w:rsid w:val="59692BA5"/>
    <w:rsid w:val="5989569F"/>
    <w:rsid w:val="59A5351F"/>
    <w:rsid w:val="5A0929A1"/>
    <w:rsid w:val="5A977BE0"/>
    <w:rsid w:val="5AC21149"/>
    <w:rsid w:val="5AEB3589"/>
    <w:rsid w:val="5AFD7BAF"/>
    <w:rsid w:val="5AFE47B8"/>
    <w:rsid w:val="5B127273"/>
    <w:rsid w:val="5B691B19"/>
    <w:rsid w:val="5B6B54D0"/>
    <w:rsid w:val="5B846670"/>
    <w:rsid w:val="5BCA051E"/>
    <w:rsid w:val="5C325D24"/>
    <w:rsid w:val="5C773AA2"/>
    <w:rsid w:val="5D353B67"/>
    <w:rsid w:val="5DEB45F8"/>
    <w:rsid w:val="5E735752"/>
    <w:rsid w:val="5E9806C8"/>
    <w:rsid w:val="5EE61B01"/>
    <w:rsid w:val="5EED5437"/>
    <w:rsid w:val="5EFD7DF0"/>
    <w:rsid w:val="5F8042F8"/>
    <w:rsid w:val="5F830F7A"/>
    <w:rsid w:val="5FA62AF5"/>
    <w:rsid w:val="5FCC0C20"/>
    <w:rsid w:val="5FCE77F7"/>
    <w:rsid w:val="60015F61"/>
    <w:rsid w:val="60D36D79"/>
    <w:rsid w:val="6146757F"/>
    <w:rsid w:val="616439EE"/>
    <w:rsid w:val="61A94382"/>
    <w:rsid w:val="61D6663F"/>
    <w:rsid w:val="61E940A6"/>
    <w:rsid w:val="61EE6045"/>
    <w:rsid w:val="620A75FA"/>
    <w:rsid w:val="626702D8"/>
    <w:rsid w:val="627960E4"/>
    <w:rsid w:val="62813F29"/>
    <w:rsid w:val="62A85FD7"/>
    <w:rsid w:val="62E4573B"/>
    <w:rsid w:val="62EA1E95"/>
    <w:rsid w:val="62F26C96"/>
    <w:rsid w:val="630F2333"/>
    <w:rsid w:val="633A340F"/>
    <w:rsid w:val="6369147D"/>
    <w:rsid w:val="63830BAE"/>
    <w:rsid w:val="638806D5"/>
    <w:rsid w:val="639519D6"/>
    <w:rsid w:val="63DE5704"/>
    <w:rsid w:val="64020319"/>
    <w:rsid w:val="644808EC"/>
    <w:rsid w:val="646052E2"/>
    <w:rsid w:val="64D24110"/>
    <w:rsid w:val="64D2645A"/>
    <w:rsid w:val="65340BB6"/>
    <w:rsid w:val="65AC6A66"/>
    <w:rsid w:val="664E3F3F"/>
    <w:rsid w:val="665E1A9C"/>
    <w:rsid w:val="666B2356"/>
    <w:rsid w:val="668079A2"/>
    <w:rsid w:val="669864CB"/>
    <w:rsid w:val="66B60479"/>
    <w:rsid w:val="66C05F2E"/>
    <w:rsid w:val="66F64388"/>
    <w:rsid w:val="66F741FA"/>
    <w:rsid w:val="678A29A8"/>
    <w:rsid w:val="68070D58"/>
    <w:rsid w:val="686C6A6D"/>
    <w:rsid w:val="689660D2"/>
    <w:rsid w:val="68E97728"/>
    <w:rsid w:val="69006E3D"/>
    <w:rsid w:val="690F6B28"/>
    <w:rsid w:val="6932768E"/>
    <w:rsid w:val="694C4689"/>
    <w:rsid w:val="69C3038A"/>
    <w:rsid w:val="69D769D4"/>
    <w:rsid w:val="69FE232D"/>
    <w:rsid w:val="6A6E7E1C"/>
    <w:rsid w:val="6A775476"/>
    <w:rsid w:val="6AA1235E"/>
    <w:rsid w:val="6AAA789F"/>
    <w:rsid w:val="6B6766C8"/>
    <w:rsid w:val="6BB56F64"/>
    <w:rsid w:val="6BBD5E48"/>
    <w:rsid w:val="6C096116"/>
    <w:rsid w:val="6C4D0B99"/>
    <w:rsid w:val="6C5759A8"/>
    <w:rsid w:val="6CBA2F05"/>
    <w:rsid w:val="6CF33D1E"/>
    <w:rsid w:val="6D054C05"/>
    <w:rsid w:val="6D1957C0"/>
    <w:rsid w:val="6D60392C"/>
    <w:rsid w:val="6D613F4E"/>
    <w:rsid w:val="6D742BBD"/>
    <w:rsid w:val="6D97199E"/>
    <w:rsid w:val="6DC86038"/>
    <w:rsid w:val="6E130FE2"/>
    <w:rsid w:val="6E536BDA"/>
    <w:rsid w:val="6E8534EA"/>
    <w:rsid w:val="6EFB4B08"/>
    <w:rsid w:val="6F415D3D"/>
    <w:rsid w:val="6FCE3676"/>
    <w:rsid w:val="6FDB6279"/>
    <w:rsid w:val="7021595B"/>
    <w:rsid w:val="70222FC8"/>
    <w:rsid w:val="70AA74F6"/>
    <w:rsid w:val="714E6DD4"/>
    <w:rsid w:val="715A50E7"/>
    <w:rsid w:val="7197696C"/>
    <w:rsid w:val="71CB7AB4"/>
    <w:rsid w:val="71E20075"/>
    <w:rsid w:val="722C1277"/>
    <w:rsid w:val="72382AA2"/>
    <w:rsid w:val="726637EC"/>
    <w:rsid w:val="72945472"/>
    <w:rsid w:val="729D604B"/>
    <w:rsid w:val="72A2571B"/>
    <w:rsid w:val="72F06FA5"/>
    <w:rsid w:val="73023B37"/>
    <w:rsid w:val="730571EC"/>
    <w:rsid w:val="7319659F"/>
    <w:rsid w:val="735C1B89"/>
    <w:rsid w:val="736830AF"/>
    <w:rsid w:val="73CC09C8"/>
    <w:rsid w:val="742A380A"/>
    <w:rsid w:val="748C5579"/>
    <w:rsid w:val="74A4201D"/>
    <w:rsid w:val="74CA09F1"/>
    <w:rsid w:val="74CF17D2"/>
    <w:rsid w:val="74E210E6"/>
    <w:rsid w:val="756C63D0"/>
    <w:rsid w:val="7586329C"/>
    <w:rsid w:val="758829CC"/>
    <w:rsid w:val="75A3109F"/>
    <w:rsid w:val="75D74C89"/>
    <w:rsid w:val="75F76258"/>
    <w:rsid w:val="7695382B"/>
    <w:rsid w:val="77A73BEC"/>
    <w:rsid w:val="77A73C1F"/>
    <w:rsid w:val="77BA057F"/>
    <w:rsid w:val="783948FF"/>
    <w:rsid w:val="784F1389"/>
    <w:rsid w:val="78E74B9B"/>
    <w:rsid w:val="78F27F63"/>
    <w:rsid w:val="79271A02"/>
    <w:rsid w:val="792B24A3"/>
    <w:rsid w:val="79886027"/>
    <w:rsid w:val="79D76231"/>
    <w:rsid w:val="7AB56841"/>
    <w:rsid w:val="7AB917E4"/>
    <w:rsid w:val="7ADE5FA2"/>
    <w:rsid w:val="7B2A1B26"/>
    <w:rsid w:val="7B3B526D"/>
    <w:rsid w:val="7B6E3ABB"/>
    <w:rsid w:val="7B772BDB"/>
    <w:rsid w:val="7B9D55EB"/>
    <w:rsid w:val="7C9A1F1A"/>
    <w:rsid w:val="7C9F0447"/>
    <w:rsid w:val="7CBE19A8"/>
    <w:rsid w:val="7DFF555A"/>
    <w:rsid w:val="7E0034BA"/>
    <w:rsid w:val="7E1305B5"/>
    <w:rsid w:val="7E3C6D7E"/>
    <w:rsid w:val="7E514298"/>
    <w:rsid w:val="7E6862B7"/>
    <w:rsid w:val="7EAB1429"/>
    <w:rsid w:val="7F102DBC"/>
    <w:rsid w:val="7F5C73F3"/>
    <w:rsid w:val="7F6C0029"/>
    <w:rsid w:val="7F940D63"/>
    <w:rsid w:val="7FD279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340" w:after="330" w:line="578" w:lineRule="auto"/>
      <w:jc w:val="both"/>
    </w:pPr>
    <w:rPr>
      <w:rFonts w:asciiTheme="minorHAnsi" w:hAnsiTheme="minorHAnsi" w:eastAsiaTheme="minorEastAsia" w:cstheme="minorBidi"/>
      <w:kern w:val="2"/>
      <w:sz w:val="21"/>
      <w:szCs w:val="22"/>
      <w:lang w:val="en-US" w:eastAsia="zh-CN" w:bidi="ar-SA"/>
    </w:rPr>
  </w:style>
  <w:style w:type="paragraph" w:styleId="2">
    <w:name w:val="heading 6"/>
    <w:basedOn w:val="1"/>
    <w:next w:val="1"/>
    <w:qFormat/>
    <w:uiPriority w:val="9"/>
    <w:pPr>
      <w:keepNext/>
      <w:keepLines/>
      <w:spacing w:before="240" w:after="64" w:line="317" w:lineRule="auto"/>
      <w:outlineLvl w:val="5"/>
    </w:pPr>
    <w:rPr>
      <w:rFonts w:ascii="Arial" w:hAnsi="Arial" w:eastAsia="黑体"/>
      <w:b/>
      <w:bCs/>
      <w:sz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rPr>
  </w:style>
  <w:style w:type="paragraph" w:styleId="5">
    <w:name w:val="Balloon Text"/>
    <w:basedOn w:val="1"/>
    <w:link w:val="13"/>
    <w:semiHidden/>
    <w:unhideWhenUsed/>
    <w:qFormat/>
    <w:uiPriority w:val="99"/>
    <w:pPr>
      <w:spacing w:before="0" w:after="0" w:line="240" w:lineRule="auto"/>
    </w:pPr>
    <w:rPr>
      <w:sz w:val="18"/>
      <w:szCs w:val="18"/>
    </w:rPr>
  </w:style>
  <w:style w:type="paragraph" w:styleId="6">
    <w:name w:val="footer"/>
    <w:basedOn w:val="1"/>
    <w:link w:val="12"/>
    <w:semiHidden/>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Char"/>
    <w:basedOn w:val="9"/>
    <w:link w:val="7"/>
    <w:semiHidden/>
    <w:qFormat/>
    <w:uiPriority w:val="99"/>
    <w:rPr>
      <w:sz w:val="18"/>
      <w:szCs w:val="18"/>
    </w:rPr>
  </w:style>
  <w:style w:type="character" w:customStyle="1" w:styleId="12">
    <w:name w:val="页脚 Char"/>
    <w:basedOn w:val="9"/>
    <w:link w:val="6"/>
    <w:semiHidden/>
    <w:qFormat/>
    <w:uiPriority w:val="99"/>
    <w:rPr>
      <w:sz w:val="18"/>
      <w:szCs w:val="18"/>
    </w:rPr>
  </w:style>
  <w:style w:type="character" w:customStyle="1" w:styleId="13">
    <w:name w:val="批注框文本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262</Words>
  <Characters>1500</Characters>
  <Lines>12</Lines>
  <Paragraphs>3</Paragraphs>
  <TotalTime>4</TotalTime>
  <ScaleCrop>false</ScaleCrop>
  <LinksUpToDate>false</LinksUpToDate>
  <CharactersWithSpaces>1759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2021-04-16T07:16:00Z</dcterms:created>
  <dc:creator>微软用户</dc:creator>
  <cp:lastModifiedBy>papa熊</cp:lastModifiedBy>
  <cp:lastPrinted>2021-03-15T08:14:00Z</cp:lastPrinted>
  <dcterms:modified xsi:type="dcterms:W3CDTF">2021-05-20T08:58:30Z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A9F0EE209061405AA8B1E2A578EBEB5D</vt:lpwstr>
  </property>
</Properties>
</file>